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1F8C" w14:textId="7AA4BA32" w:rsidR="00F20F4D" w:rsidRDefault="00E1276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9064D4">
        <w:rPr>
          <w:rFonts w:ascii="Arial" w:hAnsi="Arial" w:cs="Arial"/>
          <w:sz w:val="20"/>
          <w:szCs w:val="24"/>
        </w:rPr>
        <w:t>2</w:t>
      </w:r>
      <w:r w:rsidR="002B449E">
        <w:rPr>
          <w:rFonts w:ascii="Arial" w:hAnsi="Arial" w:cs="Arial"/>
          <w:sz w:val="20"/>
          <w:szCs w:val="24"/>
        </w:rPr>
        <w:t>-2</w:t>
      </w:r>
      <w:r w:rsidR="009064D4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32966E06" w14:textId="79563326" w:rsidR="00FD5855" w:rsidRDefault="00E1276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3 classico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>Esercizi con</w:t>
      </w:r>
      <w:r w:rsidRPr="0082362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>Potenziamento muscolare generale e specifico</w:t>
      </w: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41F599" w14:textId="3DDE2ED5" w:rsidR="00E12762" w:rsidRDefault="00FD5855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2B449E">
        <w:rPr>
          <w:rFonts w:ascii="Times New Roman" w:eastAsia="Corbel" w:hAnsi="Times New Roman"/>
          <w:sz w:val="24"/>
          <w:szCs w:val="24"/>
        </w:rPr>
        <w:t xml:space="preserve"> ED. CIVICA</w:t>
      </w:r>
    </w:p>
    <w:p w14:paraId="6ADC092C" w14:textId="3EE6F8A9" w:rsidR="00E12762" w:rsidRDefault="002B449E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-</w:t>
      </w:r>
      <w:r w:rsidR="00E12762">
        <w:rPr>
          <w:rFonts w:ascii="Times New Roman" w:eastAsia="Corbel" w:hAnsi="Times New Roman"/>
          <w:sz w:val="24"/>
          <w:szCs w:val="24"/>
        </w:rPr>
        <w:t>Il doping sportivo:</w:t>
      </w:r>
    </w:p>
    <w:p w14:paraId="659580F2" w14:textId="6614E145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Principali sostanze illecite</w:t>
      </w:r>
    </w:p>
    <w:p w14:paraId="3380C40B" w14:textId="4A8AB3AD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9064D4">
        <w:rPr>
          <w:rFonts w:ascii="Times New Roman" w:eastAsia="Corbel" w:hAnsi="Times New Roman"/>
          <w:sz w:val="24"/>
          <w:szCs w:val="24"/>
        </w:rPr>
        <w:t xml:space="preserve"> </w:t>
      </w:r>
      <w:r>
        <w:rPr>
          <w:rFonts w:ascii="Times New Roman" w:eastAsia="Corbel" w:hAnsi="Times New Roman"/>
          <w:sz w:val="24"/>
          <w:szCs w:val="24"/>
        </w:rPr>
        <w:t>La legge e il doping</w:t>
      </w:r>
    </w:p>
    <w:p w14:paraId="6DEDA4B2" w14:textId="77777777" w:rsidR="00E12762" w:rsidRPr="00A050FD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3ACE8D52" w14:textId="50D4448A" w:rsidR="00FD5855" w:rsidRDefault="00E12762" w:rsidP="00E12762">
      <w:r>
        <w:t xml:space="preserve">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64026287" w:rsidR="00FD5855" w:rsidRDefault="00C52B8E">
      <w:r>
        <w:t>0</w:t>
      </w:r>
      <w:r w:rsidR="009064D4">
        <w:t>4</w:t>
      </w:r>
      <w:r>
        <w:t>/06/202</w:t>
      </w:r>
      <w:r w:rsidR="009064D4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B449E"/>
    <w:rsid w:val="007D0288"/>
    <w:rsid w:val="00823628"/>
    <w:rsid w:val="009064D4"/>
    <w:rsid w:val="00C52B8E"/>
    <w:rsid w:val="00D078C9"/>
    <w:rsid w:val="00E12762"/>
    <w:rsid w:val="00F20F4D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2020-06-02T08:20:00Z</dcterms:created>
  <dcterms:modified xsi:type="dcterms:W3CDTF">2023-06-04T12:53:00Z</dcterms:modified>
</cp:coreProperties>
</file>