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</w:rPr>
      </w:pPr>
      <w:r w:rsidRPr="00377682">
        <w:rPr>
          <w:bCs/>
          <w:sz w:val="16"/>
        </w:rPr>
        <w:t xml:space="preserve">IIS GUGLIELMOTTI </w:t>
      </w:r>
      <w:r w:rsidRPr="00377682">
        <w:rPr>
          <w:bCs/>
          <w:sz w:val="16"/>
        </w:rPr>
        <w:br/>
        <w:t>VIA DELL’IMMACOLATA 47</w:t>
      </w:r>
      <w:r w:rsidRPr="00377682">
        <w:rPr>
          <w:bCs/>
          <w:sz w:val="16"/>
        </w:rPr>
        <w:br/>
        <w:t xml:space="preserve"> </w:t>
      </w:r>
      <w:proofErr w:type="gramStart"/>
      <w:r w:rsidRPr="00377682">
        <w:rPr>
          <w:bCs/>
          <w:sz w:val="16"/>
        </w:rPr>
        <w:t>Materia:  SCIENZE</w:t>
      </w:r>
      <w:proofErr w:type="gramEnd"/>
      <w:r w:rsidRPr="00377682">
        <w:rPr>
          <w:bCs/>
          <w:sz w:val="16"/>
        </w:rPr>
        <w:t xml:space="preserve"> MOTORIE  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</w:rPr>
      </w:pPr>
      <w:proofErr w:type="gramStart"/>
      <w:r w:rsidRPr="00377682">
        <w:rPr>
          <w:bCs/>
          <w:sz w:val="16"/>
        </w:rPr>
        <w:t>Classe</w:t>
      </w:r>
      <w:r>
        <w:rPr>
          <w:bCs/>
          <w:sz w:val="16"/>
        </w:rPr>
        <w:t xml:space="preserve"> </w:t>
      </w:r>
      <w:r w:rsidRPr="00377682">
        <w:rPr>
          <w:bCs/>
          <w:sz w:val="16"/>
        </w:rPr>
        <w:t>:</w:t>
      </w:r>
      <w:r>
        <w:rPr>
          <w:bCs/>
          <w:sz w:val="16"/>
        </w:rPr>
        <w:t>Terze</w:t>
      </w:r>
      <w:proofErr w:type="gramEnd"/>
      <w:r>
        <w:rPr>
          <w:bCs/>
          <w:sz w:val="16"/>
        </w:rPr>
        <w:t xml:space="preserve"> C L.S.U.  Anno scolastico 2022- 23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  <w:r w:rsidRPr="00377682">
        <w:rPr>
          <w:bCs/>
          <w:sz w:val="16"/>
        </w:rPr>
        <w:t xml:space="preserve">Insegnante: Prof. </w:t>
      </w:r>
      <w:r>
        <w:rPr>
          <w:bCs/>
          <w:sz w:val="16"/>
        </w:rPr>
        <w:t xml:space="preserve">Cristiana </w:t>
      </w:r>
      <w:proofErr w:type="gramStart"/>
      <w:r>
        <w:rPr>
          <w:bCs/>
          <w:sz w:val="16"/>
        </w:rPr>
        <w:t xml:space="preserve">Gargano </w:t>
      </w:r>
      <w:r>
        <w:rPr>
          <w:bCs/>
          <w:sz w:val="16"/>
          <w:szCs w:val="28"/>
        </w:rPr>
        <w:t>.</w:t>
      </w:r>
      <w:proofErr w:type="gramEnd"/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Lo svolgimento del programma, in linea di massima, non ha subito variazioni rispetto a quello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preventivamente presentato all’inizio dell’anno scolastico. Gli allievi hanno, nel limite delle sole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due ore settimanali, rifinito in maniera razionale e progressiva la loro forza,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potenza, resistenza, velocità, elasticità articolare, coordinazione, equilibrio e le grandi funzioni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organiche in una prospettiva salutistica. 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Molto lavoro è stato fatto per quel che riguarda il consolidamento del carattere, lo sviluppo della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socialità e del senso civico. Le attività sono riuscite effettivamente a coinvolgere la generalità degli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allievi, compresi i meno dotati. Si è cercato di far capire l’importanza, non tanto del conseguimento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o del miglioramento di un risultato, quanto dell’impegno personale, dell’applicazione assidua 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dell’osservanza delle regole proprie del tipo di attività. Complessivamente, il comportamento è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sempre stato corretto ed educato, l’interesse e la partecipazione sono stati continui ed il profitto di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buon livello. 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  <w:r w:rsidRPr="00377682">
        <w:rPr>
          <w:bCs/>
          <w:sz w:val="16"/>
          <w:szCs w:val="28"/>
        </w:rPr>
        <w:t>OBIETTIVI RAGGIUNTI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Gli obiettivi raggiunti.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 Consolidamento e rielaborazione degli schemi motori di base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 Sviluppo delle capacità coordinative e condizionali (potenziamento fisiologico).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 L’utilizzazione delle proprie capacità motorie in modo adeguato alle diverse esperienze e ai vari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contenuti tecnici.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L’integrazione nel lavoro di gruppo nel rispetto del proprio ruolo e di quello di compagni, avversari ed arbitri.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 Sviluppo del rispetto delle regole sociali ed il rispetto e la solidarietà con gli altri.</w:t>
      </w:r>
    </w:p>
    <w:p w:rsidR="00DC737B" w:rsidRPr="00377682" w:rsidRDefault="00DC737B" w:rsidP="00DC737B">
      <w:pPr>
        <w:rPr>
          <w:rFonts w:ascii="MrsEavesRoman" w:hAnsi="MrsEavesRoman" w:cs="MrsEavesRoman"/>
          <w:sz w:val="16"/>
        </w:rPr>
      </w:pPr>
      <w:r w:rsidRPr="00377682">
        <w:rPr>
          <w:sz w:val="16"/>
        </w:rPr>
        <w:t>La palestra come luogo d’ascolto, di lavoro e di confronto</w:t>
      </w:r>
      <w:r w:rsidRPr="00377682">
        <w:rPr>
          <w:rFonts w:ascii="MrsEavesRoman" w:hAnsi="MrsEavesRoman" w:cs="MrsEavesRoman"/>
          <w:sz w:val="16"/>
        </w:rPr>
        <w:t>.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  <w:r w:rsidRPr="00377682">
        <w:rPr>
          <w:bCs/>
          <w:sz w:val="16"/>
          <w:szCs w:val="28"/>
        </w:rPr>
        <w:t>METODOLOGIE DIDATTICHE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L'attività è stata proposta in forma ludica, variata, polivalente e partecipata, illustrando i presupposti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scientifici che sono alla base del lavoro richiesto; a tal fine sono stati introdotti cenni di anatomia quali lo scheletro, l’apparato articolare e muscolare con particolare riferimento alla traumatologia sportiva. 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  <w:r w:rsidRPr="00377682">
        <w:rPr>
          <w:bCs/>
          <w:sz w:val="16"/>
          <w:szCs w:val="28"/>
        </w:rPr>
        <w:t>STRUMENTI DI LAVORO UTILIZZATI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L’utilizzo degli strumenti di lavoro è stato il più vario possibile per sollecitare al massimo la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partecipazione e stimolare l’interesse degli alunni. Sono stati utilizzati: la palestra con i relativi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attrezzi e l’ambiente naturale.</w:t>
      </w:r>
    </w:p>
    <w:p w:rsidR="00DC737B" w:rsidRPr="00377682" w:rsidRDefault="00DC737B" w:rsidP="00DC737B">
      <w:pPr>
        <w:autoSpaceDE w:val="0"/>
        <w:autoSpaceDN w:val="0"/>
        <w:adjustRightInd w:val="0"/>
        <w:rPr>
          <w:bCs/>
          <w:sz w:val="16"/>
          <w:szCs w:val="28"/>
        </w:rPr>
      </w:pPr>
      <w:r w:rsidRPr="00377682">
        <w:rPr>
          <w:bCs/>
          <w:sz w:val="16"/>
          <w:szCs w:val="28"/>
        </w:rPr>
        <w:t>CRITERI DI VALUTAZIONE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I criteri di valutazione sono stati l’interesse, l’impegno, l’attitudine, i progressi ottenuti ed il profitto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raggiunto. In particolar modo l’attenzione si è rivolta al comportamento degli alunni, al loro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senso di lealtà sportiva, al rispetto dei compagni e degli avversari e al contributo dato nei lavori di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gruppo.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Oltre alla partecipazione sono stati valutati i risultati ottenuti in campo durante </w:t>
      </w:r>
      <w:proofErr w:type="gramStart"/>
      <w:r w:rsidRPr="00377682">
        <w:rPr>
          <w:sz w:val="16"/>
        </w:rPr>
        <w:t>le lezione</w:t>
      </w:r>
      <w:proofErr w:type="gramEnd"/>
      <w:r w:rsidRPr="00377682">
        <w:rPr>
          <w:sz w:val="16"/>
        </w:rPr>
        <w:t xml:space="preserve"> tramite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dei test pratici che hanno avuto lo scopo di verificare il raggiungimento progressivo degli obiettivi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>prefissati dall’insegnante.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</w:p>
    <w:p w:rsidR="00DC737B" w:rsidRDefault="00DC737B" w:rsidP="00DC737B">
      <w:pPr>
        <w:autoSpaceDE w:val="0"/>
        <w:autoSpaceDN w:val="0"/>
        <w:adjustRightInd w:val="0"/>
        <w:rPr>
          <w:sz w:val="16"/>
        </w:rPr>
      </w:pPr>
      <w:r w:rsidRPr="00377682">
        <w:rPr>
          <w:sz w:val="16"/>
        </w:rPr>
        <w:t xml:space="preserve">Civitavecchia, </w:t>
      </w:r>
      <w:r>
        <w:rPr>
          <w:sz w:val="16"/>
        </w:rPr>
        <w:t>30</w:t>
      </w:r>
      <w:r>
        <w:rPr>
          <w:sz w:val="16"/>
        </w:rPr>
        <w:t xml:space="preserve"> </w:t>
      </w:r>
      <w:proofErr w:type="gramStart"/>
      <w:r>
        <w:rPr>
          <w:sz w:val="16"/>
        </w:rPr>
        <w:t xml:space="preserve">Maggio </w:t>
      </w:r>
      <w:r>
        <w:rPr>
          <w:sz w:val="16"/>
        </w:rPr>
        <w:t xml:space="preserve"> 2023</w:t>
      </w:r>
      <w:proofErr w:type="gramEnd"/>
      <w:r w:rsidRPr="00377682">
        <w:rPr>
          <w:sz w:val="16"/>
        </w:rPr>
        <w:t xml:space="preserve">                                                             L’INSEGNANTE</w:t>
      </w:r>
    </w:p>
    <w:p w:rsidR="00DC737B" w:rsidRPr="00377682" w:rsidRDefault="00DC737B" w:rsidP="00DC737B">
      <w:pPr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</w:t>
      </w:r>
      <w:r>
        <w:rPr>
          <w:sz w:val="16"/>
        </w:rPr>
        <w:t xml:space="preserve">    </w:t>
      </w:r>
      <w:bookmarkStart w:id="0" w:name="_GoBack"/>
      <w:bookmarkEnd w:id="0"/>
      <w:r>
        <w:rPr>
          <w:sz w:val="16"/>
        </w:rPr>
        <w:t>Cristiana Gargano</w:t>
      </w:r>
    </w:p>
    <w:p w:rsidR="00F95345" w:rsidRDefault="00F95345"/>
    <w:sectPr w:rsidR="00F95345" w:rsidSect="00580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rsEavesRoman">
    <w:altName w:val="Yu Gothic UI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7B"/>
    <w:rsid w:val="00DC737B"/>
    <w:rsid w:val="00F9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A641"/>
  <w15:chartTrackingRefBased/>
  <w15:docId w15:val="{825B889A-C669-4CEF-9C05-61D525FA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Gargano</dc:creator>
  <cp:keywords/>
  <dc:description/>
  <cp:lastModifiedBy>Cristiana Gargano</cp:lastModifiedBy>
  <cp:revision>1</cp:revision>
  <dcterms:created xsi:type="dcterms:W3CDTF">2023-05-30T15:20:00Z</dcterms:created>
  <dcterms:modified xsi:type="dcterms:W3CDTF">2023-05-30T15:21:00Z</dcterms:modified>
</cp:coreProperties>
</file>