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0B" w:rsidRPr="0016380A" w:rsidRDefault="00192F0B" w:rsidP="00192F0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16380A">
        <w:rPr>
          <w:rFonts w:ascii="Times New Roman" w:hAnsi="Times New Roman" w:cs="Times New Roman"/>
          <w:b/>
          <w:smallCaps/>
          <w:sz w:val="28"/>
        </w:rPr>
        <w:t>IIS “P. A. GUGLIELMOTTI”</w:t>
      </w:r>
    </w:p>
    <w:p w:rsidR="00192F0B" w:rsidRPr="0016380A" w:rsidRDefault="00192F0B" w:rsidP="00192F0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16380A">
        <w:rPr>
          <w:rFonts w:ascii="Times New Roman" w:hAnsi="Times New Roman" w:cs="Times New Roman"/>
          <w:b/>
          <w:smallCaps/>
          <w:sz w:val="28"/>
        </w:rPr>
        <w:t>Via Dell’Immacolata, 47 Civitavecchia (</w:t>
      </w:r>
      <w:proofErr w:type="spellStart"/>
      <w:r w:rsidRPr="0016380A">
        <w:rPr>
          <w:rFonts w:ascii="Times New Roman" w:hAnsi="Times New Roman" w:cs="Times New Roman"/>
          <w:b/>
          <w:smallCaps/>
          <w:sz w:val="28"/>
        </w:rPr>
        <w:t>Rm</w:t>
      </w:r>
      <w:proofErr w:type="spellEnd"/>
      <w:r w:rsidRPr="0016380A">
        <w:rPr>
          <w:rFonts w:ascii="Times New Roman" w:hAnsi="Times New Roman" w:cs="Times New Roman"/>
          <w:b/>
          <w:smallCaps/>
          <w:sz w:val="28"/>
        </w:rPr>
        <w:t>)</w:t>
      </w:r>
    </w:p>
    <w:p w:rsidR="00192F0B" w:rsidRDefault="00192F0B" w:rsidP="00192F0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192F0B" w:rsidRPr="00D6235F" w:rsidRDefault="00192F0B" w:rsidP="00192F0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 xml:space="preserve">PROGRAMMA DI </w:t>
      </w:r>
      <w:r>
        <w:rPr>
          <w:rFonts w:ascii="Times New Roman" w:hAnsi="Times New Roman" w:cs="Times New Roman"/>
          <w:b/>
          <w:smallCaps/>
          <w:sz w:val="32"/>
        </w:rPr>
        <w:t>LINGUA E LETTERATURA ITALIANA</w:t>
      </w:r>
    </w:p>
    <w:p w:rsidR="00192F0B" w:rsidRDefault="00192F0B" w:rsidP="00192F0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>I</w:t>
      </w:r>
      <w:r>
        <w:rPr>
          <w:rFonts w:ascii="Times New Roman" w:hAnsi="Times New Roman" w:cs="Times New Roman"/>
          <w:b/>
          <w:smallCaps/>
          <w:sz w:val="32"/>
        </w:rPr>
        <w:t>II</w:t>
      </w:r>
      <w:r w:rsidRPr="00D6235F">
        <w:rPr>
          <w:rFonts w:ascii="Times New Roman" w:hAnsi="Times New Roman" w:cs="Times New Roman"/>
          <w:b/>
          <w:smallCaps/>
          <w:sz w:val="32"/>
        </w:rPr>
        <w:t xml:space="preserve"> B </w:t>
      </w:r>
      <w:r>
        <w:rPr>
          <w:rFonts w:ascii="Times New Roman" w:hAnsi="Times New Roman" w:cs="Times New Roman"/>
          <w:b/>
          <w:smallCaps/>
          <w:sz w:val="32"/>
        </w:rPr>
        <w:t>(</w:t>
      </w:r>
      <w:r w:rsidRPr="00D6235F">
        <w:rPr>
          <w:rFonts w:ascii="Times New Roman" w:hAnsi="Times New Roman" w:cs="Times New Roman"/>
          <w:b/>
          <w:smallCaps/>
          <w:sz w:val="32"/>
        </w:rPr>
        <w:t>LSU</w:t>
      </w:r>
      <w:r>
        <w:rPr>
          <w:rFonts w:ascii="Times New Roman" w:hAnsi="Times New Roman" w:cs="Times New Roman"/>
          <w:b/>
          <w:smallCaps/>
          <w:sz w:val="32"/>
        </w:rPr>
        <w:t>)</w:t>
      </w:r>
    </w:p>
    <w:p w:rsidR="00192F0B" w:rsidRDefault="00192F0B" w:rsidP="00192F0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192F0B" w:rsidRPr="00D6235F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 xml:space="preserve">Prof. Angelo Martino </w:t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  <w:t xml:space="preserve">        </w:t>
      </w:r>
      <w:proofErr w:type="spellStart"/>
      <w:r w:rsidRPr="00D6235F">
        <w:rPr>
          <w:rFonts w:ascii="Times New Roman" w:hAnsi="Times New Roman" w:cs="Times New Roman"/>
          <w:b/>
          <w:smallCaps/>
          <w:sz w:val="32"/>
        </w:rPr>
        <w:t>a.s.</w:t>
      </w:r>
      <w:proofErr w:type="spellEnd"/>
      <w:r w:rsidRPr="00D6235F">
        <w:rPr>
          <w:rFonts w:ascii="Times New Roman" w:hAnsi="Times New Roman" w:cs="Times New Roman"/>
          <w:b/>
          <w:smallCaps/>
          <w:sz w:val="32"/>
        </w:rPr>
        <w:t xml:space="preserve"> 2022/2023</w:t>
      </w:r>
    </w:p>
    <w:p w:rsidR="00731992" w:rsidRDefault="00731992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31065" w:rsidRDefault="00E31065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31065" w:rsidRDefault="00E31065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E31065">
        <w:rPr>
          <w:rFonts w:ascii="Times New Roman" w:hAnsi="Times New Roman" w:cs="Times New Roman"/>
          <w:b/>
          <w:sz w:val="28"/>
          <w:u w:val="single"/>
        </w:rPr>
        <w:t>Testi adottati</w:t>
      </w:r>
    </w:p>
    <w:p w:rsidR="003D4DAD" w:rsidRPr="00E31065" w:rsidRDefault="003D4DAD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192F0B" w:rsidRPr="003D4DAD" w:rsidRDefault="003D4DAD" w:rsidP="00192F0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4DAD">
        <w:rPr>
          <w:rFonts w:ascii="Times New Roman" w:hAnsi="Times New Roman" w:cs="Times New Roman"/>
          <w:sz w:val="28"/>
        </w:rPr>
        <w:t xml:space="preserve">Buscagli R., Tellini G., </w:t>
      </w:r>
      <w:r>
        <w:rPr>
          <w:rFonts w:ascii="Times New Roman" w:hAnsi="Times New Roman" w:cs="Times New Roman"/>
          <w:sz w:val="28"/>
        </w:rPr>
        <w:t>“</w:t>
      </w:r>
      <w:r w:rsidRPr="003D4DAD">
        <w:rPr>
          <w:rFonts w:ascii="Times New Roman" w:hAnsi="Times New Roman" w:cs="Times New Roman"/>
          <w:sz w:val="28"/>
        </w:rPr>
        <w:t>I</w:t>
      </w:r>
      <w:r>
        <w:rPr>
          <w:rFonts w:ascii="Times New Roman" w:hAnsi="Times New Roman" w:cs="Times New Roman"/>
          <w:sz w:val="28"/>
        </w:rPr>
        <w:t>l palazzo di Atl</w:t>
      </w:r>
      <w:r w:rsidRPr="003D4DAD">
        <w:rPr>
          <w:rFonts w:ascii="Times New Roman" w:hAnsi="Times New Roman" w:cs="Times New Roman"/>
          <w:sz w:val="28"/>
        </w:rPr>
        <w:t>ante (vol. 1A)/ Dalle origini all’età comunale</w:t>
      </w:r>
      <w:r>
        <w:rPr>
          <w:rFonts w:ascii="Times New Roman" w:hAnsi="Times New Roman" w:cs="Times New Roman"/>
          <w:sz w:val="28"/>
        </w:rPr>
        <w:t>”</w:t>
      </w:r>
      <w:r w:rsidRPr="003D4DAD">
        <w:rPr>
          <w:rFonts w:ascii="Times New Roman" w:hAnsi="Times New Roman" w:cs="Times New Roman"/>
          <w:sz w:val="28"/>
        </w:rPr>
        <w:t>, D’Anna editore.</w:t>
      </w:r>
    </w:p>
    <w:p w:rsidR="003D4DAD" w:rsidRPr="003D4DAD" w:rsidRDefault="003D4DAD" w:rsidP="00192F0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Dante Alighieri, “La Divina Commedia”/ Edizione integrale, Petrini editore. </w:t>
      </w:r>
    </w:p>
    <w:p w:rsidR="003D4DAD" w:rsidRPr="003D4DAD" w:rsidRDefault="003D4DAD" w:rsidP="003D4DAD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92F0B" w:rsidRPr="001A3CEC" w:rsidRDefault="00192F0B" w:rsidP="00192F0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u w:val="single"/>
        </w:rPr>
      </w:pPr>
      <w:r w:rsidRPr="001A3CEC">
        <w:rPr>
          <w:rFonts w:ascii="Times New Roman" w:hAnsi="Times New Roman" w:cs="Times New Roman"/>
          <w:b/>
          <w:smallCaps/>
          <w:sz w:val="32"/>
          <w:u w:val="single"/>
        </w:rPr>
        <w:t>Programma svolto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192F0B">
        <w:rPr>
          <w:rFonts w:ascii="Times New Roman" w:hAnsi="Times New Roman" w:cs="Times New Roman"/>
          <w:b/>
          <w:sz w:val="32"/>
        </w:rPr>
        <w:t>Il Medioevo</w:t>
      </w:r>
      <w:r>
        <w:rPr>
          <w:rFonts w:ascii="Times New Roman" w:hAnsi="Times New Roman" w:cs="Times New Roman"/>
          <w:b/>
          <w:sz w:val="32"/>
        </w:rPr>
        <w:t>.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Profilo storico-culturale</w:t>
      </w:r>
      <w:r>
        <w:rPr>
          <w:rFonts w:ascii="Times New Roman" w:hAnsi="Times New Roman" w:cs="Times New Roman"/>
          <w:sz w:val="28"/>
        </w:rPr>
        <w:t>.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La visione del mondo</w:t>
      </w:r>
      <w:r>
        <w:rPr>
          <w:rFonts w:ascii="Times New Roman" w:hAnsi="Times New Roman" w:cs="Times New Roman"/>
          <w:sz w:val="28"/>
        </w:rPr>
        <w:t>.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Istituzioni culturali, intellettuali e pubblico.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Il passaggio dal latino al volgare.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192F0B">
        <w:rPr>
          <w:rFonts w:ascii="Times New Roman" w:hAnsi="Times New Roman" w:cs="Times New Roman"/>
          <w:b/>
          <w:sz w:val="32"/>
        </w:rPr>
        <w:t>L’età cortese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 xml:space="preserve">L’ideale cortese. L’amor cortese. Il </w:t>
      </w:r>
      <w:r w:rsidRPr="00AD5AB6">
        <w:rPr>
          <w:rFonts w:ascii="Times New Roman" w:hAnsi="Times New Roman" w:cs="Times New Roman"/>
          <w:i/>
          <w:sz w:val="28"/>
        </w:rPr>
        <w:t>De amore</w:t>
      </w:r>
      <w:r w:rsidRPr="00192F0B">
        <w:rPr>
          <w:rFonts w:ascii="Times New Roman" w:hAnsi="Times New Roman" w:cs="Times New Roman"/>
          <w:sz w:val="28"/>
        </w:rPr>
        <w:t xml:space="preserve"> di Andrea Cappellano.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L’ideale cavalleresco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La letteratura in lingua d’oc e d’</w:t>
      </w:r>
      <w:proofErr w:type="spellStart"/>
      <w:r w:rsidRPr="00192F0B">
        <w:rPr>
          <w:rFonts w:ascii="Times New Roman" w:hAnsi="Times New Roman" w:cs="Times New Roman"/>
          <w:sz w:val="28"/>
        </w:rPr>
        <w:t>oil</w:t>
      </w:r>
      <w:proofErr w:type="spellEnd"/>
      <w:r w:rsidRPr="00192F0B">
        <w:rPr>
          <w:rFonts w:ascii="Times New Roman" w:hAnsi="Times New Roman" w:cs="Times New Roman"/>
          <w:sz w:val="28"/>
        </w:rPr>
        <w:t xml:space="preserve">. La </w:t>
      </w:r>
      <w:proofErr w:type="spellStart"/>
      <w:r w:rsidRPr="00192F0B">
        <w:rPr>
          <w:rFonts w:ascii="Times New Roman" w:hAnsi="Times New Roman" w:cs="Times New Roman"/>
          <w:sz w:val="28"/>
        </w:rPr>
        <w:t>fin’amor</w:t>
      </w:r>
      <w:proofErr w:type="spellEnd"/>
      <w:r w:rsidRPr="00192F0B">
        <w:rPr>
          <w:rFonts w:ascii="Times New Roman" w:hAnsi="Times New Roman" w:cs="Times New Roman"/>
          <w:sz w:val="28"/>
        </w:rPr>
        <w:t xml:space="preserve"> e l’amor de </w:t>
      </w:r>
      <w:proofErr w:type="spellStart"/>
      <w:r w:rsidRPr="00192F0B">
        <w:rPr>
          <w:rFonts w:ascii="Times New Roman" w:hAnsi="Times New Roman" w:cs="Times New Roman"/>
          <w:sz w:val="28"/>
        </w:rPr>
        <w:t>lohn</w:t>
      </w:r>
      <w:proofErr w:type="spellEnd"/>
      <w:r w:rsidRPr="00192F0B">
        <w:rPr>
          <w:rFonts w:ascii="Times New Roman" w:hAnsi="Times New Roman" w:cs="Times New Roman"/>
          <w:sz w:val="28"/>
        </w:rPr>
        <w:t>.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192F0B">
        <w:rPr>
          <w:rFonts w:ascii="Times New Roman" w:hAnsi="Times New Roman" w:cs="Times New Roman"/>
          <w:b/>
          <w:sz w:val="32"/>
        </w:rPr>
        <w:t>L’età comunale in Italia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La Chiesa e i movimenti ereticali.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Gli ordini mendicanti.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San Francesco d’Assisi. 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 </w:t>
      </w:r>
      <w:r w:rsidRPr="00192F0B">
        <w:rPr>
          <w:rFonts w:ascii="Times New Roman" w:hAnsi="Times New Roman" w:cs="Times New Roman"/>
          <w:sz w:val="28"/>
        </w:rPr>
        <w:t xml:space="preserve">Domenicani e la letteratura. </w:t>
      </w: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Jacopone da Todi.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92F0B">
        <w:rPr>
          <w:rFonts w:ascii="Times New Roman" w:hAnsi="Times New Roman" w:cs="Times New Roman"/>
          <w:sz w:val="28"/>
        </w:rPr>
        <w:t>La lirica: la scuola siciliana</w:t>
      </w:r>
      <w:r>
        <w:rPr>
          <w:rFonts w:ascii="Times New Roman" w:hAnsi="Times New Roman" w:cs="Times New Roman"/>
          <w:sz w:val="28"/>
        </w:rPr>
        <w:t xml:space="preserve"> (Iacopo da Lentini).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scuola toscana di transizione (</w:t>
      </w:r>
      <w:proofErr w:type="spellStart"/>
      <w:r>
        <w:rPr>
          <w:rFonts w:ascii="Times New Roman" w:hAnsi="Times New Roman" w:cs="Times New Roman"/>
          <w:sz w:val="28"/>
        </w:rPr>
        <w:t>Guittone</w:t>
      </w:r>
      <w:proofErr w:type="spellEnd"/>
      <w:r>
        <w:rPr>
          <w:rFonts w:ascii="Times New Roman" w:hAnsi="Times New Roman" w:cs="Times New Roman"/>
          <w:sz w:val="28"/>
        </w:rPr>
        <w:t xml:space="preserve"> d’Arezzo).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Il “dolce </w:t>
      </w:r>
      <w:proofErr w:type="spellStart"/>
      <w:r>
        <w:rPr>
          <w:rFonts w:ascii="Times New Roman" w:hAnsi="Times New Roman" w:cs="Times New Roman"/>
          <w:sz w:val="28"/>
        </w:rPr>
        <w:t>stil</w:t>
      </w:r>
      <w:proofErr w:type="spellEnd"/>
      <w:r>
        <w:rPr>
          <w:rFonts w:ascii="Times New Roman" w:hAnsi="Times New Roman" w:cs="Times New Roman"/>
          <w:sz w:val="28"/>
        </w:rPr>
        <w:t xml:space="preserve"> novo” (Guido </w:t>
      </w:r>
      <w:proofErr w:type="spellStart"/>
      <w:r>
        <w:rPr>
          <w:rFonts w:ascii="Times New Roman" w:hAnsi="Times New Roman" w:cs="Times New Roman"/>
          <w:sz w:val="28"/>
        </w:rPr>
        <w:t>Guinizzelli</w:t>
      </w:r>
      <w:proofErr w:type="spellEnd"/>
      <w:r>
        <w:rPr>
          <w:rFonts w:ascii="Times New Roman" w:hAnsi="Times New Roman" w:cs="Times New Roman"/>
          <w:sz w:val="28"/>
        </w:rPr>
        <w:t>, Guido Cavalcanti e il primo Dante)</w:t>
      </w:r>
      <w:r w:rsidR="00AD5AB6">
        <w:rPr>
          <w:rFonts w:ascii="Times New Roman" w:hAnsi="Times New Roman" w:cs="Times New Roman"/>
          <w:sz w:val="28"/>
        </w:rPr>
        <w:t>.</w:t>
      </w:r>
    </w:p>
    <w:p w:rsidR="00AD5AB6" w:rsidRPr="00192F0B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Poesia comico-realistica e popolare (Cecco Angiolieri).</w:t>
      </w: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192F0B">
        <w:rPr>
          <w:rFonts w:ascii="Times New Roman" w:hAnsi="Times New Roman" w:cs="Times New Roman"/>
          <w:b/>
          <w:sz w:val="32"/>
        </w:rPr>
        <w:t>Dante Alighieri</w:t>
      </w:r>
    </w:p>
    <w:p w:rsidR="00192F0B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esperienza politica e lingua.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>Vita Nova</w:t>
      </w:r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lastRenderedPageBreak/>
        <w:t>Convivio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 xml:space="preserve">De </w:t>
      </w:r>
      <w:proofErr w:type="spellStart"/>
      <w:r w:rsidRPr="00AD5AB6">
        <w:rPr>
          <w:rFonts w:ascii="Times New Roman" w:hAnsi="Times New Roman" w:cs="Times New Roman"/>
          <w:i/>
          <w:sz w:val="28"/>
        </w:rPr>
        <w:t>vulgari</w:t>
      </w:r>
      <w:proofErr w:type="spellEnd"/>
      <w:r w:rsidRPr="00AD5AB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AD5AB6">
        <w:rPr>
          <w:rFonts w:ascii="Times New Roman" w:hAnsi="Times New Roman" w:cs="Times New Roman"/>
          <w:i/>
          <w:sz w:val="28"/>
        </w:rPr>
        <w:t>eloquentia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>De monarchia</w:t>
      </w:r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>Rime</w:t>
      </w:r>
      <w:r>
        <w:rPr>
          <w:rFonts w:ascii="Times New Roman" w:hAnsi="Times New Roman" w:cs="Times New Roman"/>
          <w:sz w:val="28"/>
        </w:rPr>
        <w:t xml:space="preserve"> ed </w:t>
      </w:r>
      <w:r w:rsidRPr="00AD5AB6">
        <w:rPr>
          <w:rFonts w:ascii="Times New Roman" w:hAnsi="Times New Roman" w:cs="Times New Roman"/>
          <w:i/>
          <w:sz w:val="28"/>
        </w:rPr>
        <w:t>Epistole</w:t>
      </w:r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>Commedia</w:t>
      </w:r>
      <w:r>
        <w:rPr>
          <w:rFonts w:ascii="Times New Roman" w:hAnsi="Times New Roman" w:cs="Times New Roman"/>
          <w:sz w:val="28"/>
        </w:rPr>
        <w:t xml:space="preserve"> (dell’</w:t>
      </w:r>
      <w:r w:rsidRPr="00AD5AB6">
        <w:rPr>
          <w:rFonts w:ascii="Times New Roman" w:hAnsi="Times New Roman" w:cs="Times New Roman"/>
          <w:i/>
          <w:sz w:val="28"/>
        </w:rPr>
        <w:t>Inferno</w:t>
      </w:r>
      <w:r>
        <w:rPr>
          <w:rFonts w:ascii="Times New Roman" w:hAnsi="Times New Roman" w:cs="Times New Roman"/>
          <w:sz w:val="28"/>
        </w:rPr>
        <w:t xml:space="preserve"> sono stati letti e commentati i seguenti canti: I, II, IV, V, VI, XIII, XXVI, XXXIII, XXXIV).</w:t>
      </w:r>
    </w:p>
    <w:p w:rsidR="00AD5AB6" w:rsidRPr="00192F0B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92F0B" w:rsidRP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192F0B">
        <w:rPr>
          <w:rFonts w:ascii="Times New Roman" w:hAnsi="Times New Roman" w:cs="Times New Roman"/>
          <w:b/>
          <w:sz w:val="32"/>
        </w:rPr>
        <w:t>Francesco Petrarca</w:t>
      </w:r>
    </w:p>
    <w:p w:rsidR="00192F0B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formazione, nuovo modello di intellettuale, nascita della lirica e lingua.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AD5AB6">
        <w:rPr>
          <w:rFonts w:ascii="Times New Roman" w:hAnsi="Times New Roman" w:cs="Times New Roman"/>
          <w:i/>
          <w:sz w:val="28"/>
        </w:rPr>
        <w:t>Triumphi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AD5AB6">
        <w:rPr>
          <w:rFonts w:ascii="Times New Roman" w:hAnsi="Times New Roman" w:cs="Times New Roman"/>
          <w:i/>
          <w:sz w:val="28"/>
        </w:rPr>
        <w:t>Secretum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>De vita solitaria</w:t>
      </w:r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 xml:space="preserve">De </w:t>
      </w:r>
      <w:proofErr w:type="spellStart"/>
      <w:r w:rsidRPr="00AD5AB6">
        <w:rPr>
          <w:rFonts w:ascii="Times New Roman" w:hAnsi="Times New Roman" w:cs="Times New Roman"/>
          <w:i/>
          <w:sz w:val="28"/>
        </w:rPr>
        <w:t>remediis</w:t>
      </w:r>
      <w:proofErr w:type="spellEnd"/>
      <w:r w:rsidRPr="00AD5AB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AD5AB6">
        <w:rPr>
          <w:rFonts w:ascii="Times New Roman" w:hAnsi="Times New Roman" w:cs="Times New Roman"/>
          <w:i/>
          <w:sz w:val="28"/>
        </w:rPr>
        <w:t>utrisque</w:t>
      </w:r>
      <w:proofErr w:type="spellEnd"/>
      <w:r w:rsidRPr="00AD5AB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AD5AB6">
        <w:rPr>
          <w:rFonts w:ascii="Times New Roman" w:hAnsi="Times New Roman" w:cs="Times New Roman"/>
          <w:i/>
          <w:sz w:val="28"/>
        </w:rPr>
        <w:t>fortunae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Le raccolte epistolari.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>Africa</w:t>
      </w:r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 xml:space="preserve">De </w:t>
      </w:r>
      <w:proofErr w:type="spellStart"/>
      <w:r w:rsidRPr="00AD5AB6">
        <w:rPr>
          <w:rFonts w:ascii="Times New Roman" w:hAnsi="Times New Roman" w:cs="Times New Roman"/>
          <w:i/>
          <w:sz w:val="28"/>
        </w:rPr>
        <w:t>viris</w:t>
      </w:r>
      <w:proofErr w:type="spellEnd"/>
      <w:r w:rsidRPr="00AD5AB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AD5AB6">
        <w:rPr>
          <w:rFonts w:ascii="Times New Roman" w:hAnsi="Times New Roman" w:cs="Times New Roman"/>
          <w:i/>
          <w:sz w:val="28"/>
        </w:rPr>
        <w:t>illustribus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AD5AB6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5AB6">
        <w:rPr>
          <w:rFonts w:ascii="Times New Roman" w:hAnsi="Times New Roman" w:cs="Times New Roman"/>
          <w:i/>
          <w:sz w:val="28"/>
        </w:rPr>
        <w:t>Canzoniere</w:t>
      </w:r>
      <w:r>
        <w:rPr>
          <w:rFonts w:ascii="Times New Roman" w:hAnsi="Times New Roman" w:cs="Times New Roman"/>
          <w:sz w:val="28"/>
        </w:rPr>
        <w:t xml:space="preserve"> (del quale sono stati letti dei componimenti selezionati)</w:t>
      </w:r>
    </w:p>
    <w:p w:rsidR="00AD5AB6" w:rsidRPr="00192F0B" w:rsidRDefault="00AD5AB6" w:rsidP="00192F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92F0B" w:rsidRDefault="00192F0B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F0B">
        <w:rPr>
          <w:rFonts w:ascii="Times New Roman" w:hAnsi="Times New Roman" w:cs="Times New Roman"/>
          <w:b/>
          <w:sz w:val="32"/>
        </w:rPr>
        <w:t>Giovanni Boccaccio</w:t>
      </w:r>
      <w:r w:rsidRPr="00192F0B">
        <w:rPr>
          <w:rFonts w:ascii="Times New Roman" w:hAnsi="Times New Roman" w:cs="Times New Roman"/>
          <w:b/>
          <w:sz w:val="32"/>
        </w:rPr>
        <w:cr/>
      </w:r>
      <w:r w:rsidR="006F2613">
        <w:rPr>
          <w:rFonts w:ascii="Times New Roman" w:hAnsi="Times New Roman" w:cs="Times New Roman"/>
          <w:sz w:val="28"/>
          <w:szCs w:val="28"/>
        </w:rPr>
        <w:t>Vita, formazione, genere della novella, la scrittura di una “commedia laica”, il ruolo dell’”industria”, la lingua.</w:t>
      </w:r>
    </w:p>
    <w:p w:rsidR="006F2613" w:rsidRDefault="006F2613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Opere del periodo napoletano.</w:t>
      </w:r>
    </w:p>
    <w:p w:rsidR="006F2613" w:rsidRDefault="006F2613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Opere del periodo fiorentino.</w:t>
      </w:r>
    </w:p>
    <w:p w:rsidR="006F2613" w:rsidRDefault="006F2613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613">
        <w:rPr>
          <w:rFonts w:ascii="Times New Roman" w:hAnsi="Times New Roman" w:cs="Times New Roman"/>
          <w:i/>
          <w:sz w:val="28"/>
          <w:szCs w:val="28"/>
        </w:rPr>
        <w:t>Decameron</w:t>
      </w:r>
      <w:r>
        <w:rPr>
          <w:rFonts w:ascii="Times New Roman" w:hAnsi="Times New Roman" w:cs="Times New Roman"/>
          <w:sz w:val="28"/>
          <w:szCs w:val="28"/>
        </w:rPr>
        <w:t xml:space="preserve"> (del quale sono state lette delle novelle selezionate).</w:t>
      </w:r>
    </w:p>
    <w:p w:rsidR="006F2613" w:rsidRDefault="006F2613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13" w:rsidRDefault="006F2613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613">
        <w:rPr>
          <w:rFonts w:ascii="Times New Roman" w:hAnsi="Times New Roman" w:cs="Times New Roman"/>
          <w:b/>
          <w:sz w:val="28"/>
          <w:szCs w:val="28"/>
        </w:rPr>
        <w:t>Laboratorio di scrittura</w:t>
      </w:r>
      <w:r>
        <w:rPr>
          <w:rFonts w:ascii="Times New Roman" w:hAnsi="Times New Roman" w:cs="Times New Roman"/>
          <w:sz w:val="28"/>
          <w:szCs w:val="28"/>
        </w:rPr>
        <w:t>: scrittura della tipologia C.</w:t>
      </w:r>
    </w:p>
    <w:p w:rsidR="006F2613" w:rsidRDefault="006F2613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13" w:rsidRPr="006F2613" w:rsidRDefault="006F2613" w:rsidP="00192F0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6F2613">
        <w:rPr>
          <w:rFonts w:ascii="Times New Roman" w:hAnsi="Times New Roman" w:cs="Times New Roman"/>
          <w:b/>
          <w:sz w:val="32"/>
          <w:szCs w:val="28"/>
          <w:u w:val="single"/>
        </w:rPr>
        <w:t>Ed. Civica</w:t>
      </w:r>
    </w:p>
    <w:p w:rsidR="006F2613" w:rsidRDefault="006F2613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1E2" w:rsidRPr="006F2613" w:rsidRDefault="00F671E2" w:rsidP="00192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ruolo dell’intellettuale tra consenso e dissenso.</w:t>
      </w:r>
    </w:p>
    <w:sectPr w:rsidR="00F671E2" w:rsidRPr="006F26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781D"/>
    <w:multiLevelType w:val="hybridMultilevel"/>
    <w:tmpl w:val="681A1FDE"/>
    <w:lvl w:ilvl="0" w:tplc="B6B848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92"/>
    <w:rsid w:val="00192F0B"/>
    <w:rsid w:val="003D4DAD"/>
    <w:rsid w:val="006F2613"/>
    <w:rsid w:val="00731992"/>
    <w:rsid w:val="00AD5AB6"/>
    <w:rsid w:val="00E31065"/>
    <w:rsid w:val="00E84A72"/>
    <w:rsid w:val="00F6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F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4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F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4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Windows 10</cp:lastModifiedBy>
  <cp:revision>5</cp:revision>
  <dcterms:created xsi:type="dcterms:W3CDTF">2023-05-30T11:25:00Z</dcterms:created>
  <dcterms:modified xsi:type="dcterms:W3CDTF">2023-06-04T11:39:00Z</dcterms:modified>
</cp:coreProperties>
</file>