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04FBF" w14:textId="77777777" w:rsidR="00A1450E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I.I.S. “Via dell’Immacolata, 47” 00053 Civitavecchia (RM)</w:t>
      </w:r>
    </w:p>
    <w:p w14:paraId="65704387" w14:textId="77777777" w:rsidR="00A1450E" w:rsidRDefault="00A145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color w:val="000000"/>
          <w:sz w:val="28"/>
          <w:szCs w:val="28"/>
        </w:rPr>
      </w:pPr>
    </w:p>
    <w:p w14:paraId="1EDB76AD" w14:textId="77777777" w:rsidR="00A1450E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Liceo delle Scienze umane-Opzione Economico Sociale </w:t>
      </w:r>
    </w:p>
    <w:p w14:paraId="64647C26" w14:textId="77777777" w:rsidR="00A1450E" w:rsidRDefault="00A145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color w:val="000000"/>
          <w:sz w:val="28"/>
          <w:szCs w:val="28"/>
        </w:rPr>
      </w:pPr>
    </w:p>
    <w:p w14:paraId="7DFBAB92" w14:textId="7C1713AB" w:rsidR="00A1450E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PROGRAMMA</w:t>
      </w:r>
      <w:r w:rsidR="00E95F31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  <w:proofErr w:type="gramStart"/>
      <w:r w:rsidR="00E95F31">
        <w:rPr>
          <w:rFonts w:ascii="Arial" w:eastAsia="Arial" w:hAnsi="Arial" w:cs="Arial"/>
          <w:b/>
          <w:color w:val="000000"/>
          <w:sz w:val="28"/>
          <w:szCs w:val="28"/>
        </w:rPr>
        <w:t xml:space="preserve">FINALE 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DI</w:t>
      </w:r>
      <w:proofErr w:type="gramEnd"/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DIRITTO ED ECONOMIA </w:t>
      </w:r>
    </w:p>
    <w:p w14:paraId="3AF20437" w14:textId="77777777" w:rsidR="00A1450E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Anno scolastico 202</w:t>
      </w:r>
      <w:r>
        <w:rPr>
          <w:rFonts w:ascii="Arial" w:eastAsia="Arial" w:hAnsi="Arial" w:cs="Arial"/>
          <w:b/>
          <w:sz w:val="28"/>
          <w:szCs w:val="28"/>
        </w:rPr>
        <w:t>2</w:t>
      </w:r>
      <w:r>
        <w:rPr>
          <w:rFonts w:ascii="Arial" w:eastAsia="Arial" w:hAnsi="Arial" w:cs="Arial"/>
          <w:b/>
          <w:color w:val="000000"/>
          <w:sz w:val="28"/>
          <w:szCs w:val="28"/>
        </w:rPr>
        <w:t>-202</w:t>
      </w:r>
      <w:r>
        <w:rPr>
          <w:rFonts w:ascii="Arial" w:eastAsia="Arial" w:hAnsi="Arial" w:cs="Arial"/>
          <w:b/>
          <w:sz w:val="28"/>
          <w:szCs w:val="28"/>
        </w:rPr>
        <w:t>3</w:t>
      </w:r>
    </w:p>
    <w:p w14:paraId="71987557" w14:textId="77777777" w:rsidR="00A1450E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color w:val="000000"/>
          <w:sz w:val="28"/>
          <w:szCs w:val="28"/>
          <w:u w:val="single"/>
        </w:rPr>
      </w:pPr>
      <w:r>
        <w:rPr>
          <w:rFonts w:ascii="Arial" w:eastAsia="Arial" w:hAnsi="Arial" w:cs="Arial"/>
          <w:b/>
          <w:color w:val="000000"/>
          <w:sz w:val="28"/>
          <w:szCs w:val="28"/>
          <w:u w:val="single"/>
        </w:rPr>
        <w:t xml:space="preserve">BIENNIO </w:t>
      </w:r>
    </w:p>
    <w:p w14:paraId="00DA6FC3" w14:textId="77777777" w:rsidR="00A1450E" w:rsidRDefault="00A145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Arial" w:eastAsia="Arial" w:hAnsi="Arial" w:cs="Arial"/>
          <w:color w:val="000000"/>
          <w:sz w:val="28"/>
          <w:szCs w:val="28"/>
          <w:u w:val="single"/>
        </w:rPr>
      </w:pPr>
    </w:p>
    <w:p w14:paraId="56FE47B5" w14:textId="77777777" w:rsidR="00A1450E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Arial" w:eastAsia="Arial" w:hAnsi="Arial" w:cs="Arial"/>
          <w:color w:val="000000"/>
          <w:sz w:val="28"/>
          <w:szCs w:val="28"/>
          <w:u w:val="single"/>
        </w:rPr>
      </w:pPr>
      <w:r>
        <w:rPr>
          <w:rFonts w:ascii="Arial" w:eastAsia="Arial" w:hAnsi="Arial" w:cs="Arial"/>
          <w:b/>
          <w:color w:val="000000"/>
          <w:sz w:val="28"/>
          <w:szCs w:val="28"/>
          <w:u w:val="single"/>
        </w:rPr>
        <w:t xml:space="preserve">Classe: 1^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  <w:u w:val="single"/>
        </w:rPr>
        <w:t>CScienze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  <w:u w:val="single"/>
        </w:rPr>
        <w:t xml:space="preserve"> Umane opzione Economico Sociale (LES) </w:t>
      </w:r>
    </w:p>
    <w:p w14:paraId="7411C99D" w14:textId="77777777" w:rsidR="00A1450E" w:rsidRDefault="00A145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color w:val="000000"/>
          <w:sz w:val="28"/>
          <w:szCs w:val="28"/>
          <w:u w:val="single"/>
        </w:rPr>
      </w:pPr>
    </w:p>
    <w:p w14:paraId="69706FB0" w14:textId="77777777" w:rsidR="00A1450E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  <w:u w:val="single"/>
        </w:rPr>
        <w:t>Docente: Prof.</w:t>
      </w:r>
      <w:r>
        <w:rPr>
          <w:rFonts w:ascii="Arial" w:eastAsia="Arial" w:hAnsi="Arial" w:cs="Arial"/>
          <w:b/>
          <w:sz w:val="28"/>
          <w:szCs w:val="28"/>
          <w:u w:val="single"/>
        </w:rPr>
        <w:t>ssa Claudia Amoroso</w:t>
      </w:r>
    </w:p>
    <w:p w14:paraId="1BDE82DE" w14:textId="77777777" w:rsidR="00A1450E" w:rsidRDefault="00A145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Arial" w:eastAsia="Arial" w:hAnsi="Arial" w:cs="Arial"/>
          <w:color w:val="000000"/>
          <w:sz w:val="28"/>
          <w:szCs w:val="28"/>
        </w:rPr>
      </w:pPr>
    </w:p>
    <w:tbl>
      <w:tblPr>
        <w:tblStyle w:val="a"/>
        <w:tblW w:w="10188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339"/>
        <w:gridCol w:w="2576"/>
        <w:gridCol w:w="4273"/>
      </w:tblGrid>
      <w:tr w:rsidR="00A1450E" w14:paraId="48727CEB" w14:textId="77777777">
        <w:trPr>
          <w:trHeight w:val="559"/>
        </w:trPr>
        <w:tc>
          <w:tcPr>
            <w:tcW w:w="3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4F4648" w14:textId="77777777" w:rsidR="00A14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COMPETENZE </w:t>
            </w:r>
          </w:p>
        </w:tc>
        <w:tc>
          <w:tcPr>
            <w:tcW w:w="2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480481" w14:textId="77777777" w:rsidR="00A14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ASSI CULTURALI </w:t>
            </w:r>
          </w:p>
        </w:tc>
        <w:tc>
          <w:tcPr>
            <w:tcW w:w="4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1CC96" w14:textId="6AF888CE" w:rsidR="00A14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CONTENUTI e METODOLOGIE FONDANTI </w:t>
            </w:r>
            <w:r w:rsidR="00E95F31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ATTUATI</w:t>
            </w:r>
          </w:p>
        </w:tc>
      </w:tr>
      <w:tr w:rsidR="00A1450E" w14:paraId="179BB188" w14:textId="77777777">
        <w:trPr>
          <w:trHeight w:val="6048"/>
        </w:trPr>
        <w:tc>
          <w:tcPr>
            <w:tcW w:w="3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2F28D2" w14:textId="77777777" w:rsidR="00A1450E" w:rsidRDefault="00A14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  <w:p w14:paraId="0B3DFE3F" w14:textId="77777777" w:rsidR="00A1450E" w:rsidRDefault="0000000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" w:hanging="4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36"/>
                <w:szCs w:val="36"/>
              </w:rPr>
              <w:t xml:space="preserve">A.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Acquisire conoscenze ed informazioni in modo efficace e funzionale </w:t>
            </w:r>
          </w:p>
          <w:p w14:paraId="644F7766" w14:textId="77777777" w:rsidR="00A1450E" w:rsidRDefault="00A14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57A46CF4" w14:textId="77777777" w:rsidR="00A14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Competenze di riferimento: </w:t>
            </w:r>
          </w:p>
          <w:p w14:paraId="59F4B1DE" w14:textId="77777777" w:rsidR="00A1450E" w:rsidRDefault="0000000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• Acquisire ed interpretare l’informazione </w:t>
            </w:r>
          </w:p>
          <w:p w14:paraId="1B587AB3" w14:textId="77777777" w:rsidR="00A1450E" w:rsidRDefault="0000000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• Individuare collegamenti e relazioni </w:t>
            </w:r>
          </w:p>
          <w:p w14:paraId="2C67F1D5" w14:textId="77777777" w:rsidR="00A1450E" w:rsidRDefault="0000000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• Imparare ad imparare </w:t>
            </w:r>
          </w:p>
          <w:p w14:paraId="2AB532D3" w14:textId="77777777" w:rsidR="00A1450E" w:rsidRDefault="00A14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6B9635" w14:textId="77777777" w:rsidR="00A1450E" w:rsidRDefault="00A14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  <w:p w14:paraId="2E6E22A8" w14:textId="77777777" w:rsidR="00A1450E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• Asse storico sociale </w:t>
            </w:r>
          </w:p>
          <w:p w14:paraId="523451BC" w14:textId="77777777" w:rsidR="00A1450E" w:rsidRDefault="00A14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3076CF" w14:textId="77777777" w:rsidR="00A14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  <w:u w:val="single"/>
              </w:rPr>
              <w:t>Economia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: </w:t>
            </w:r>
          </w:p>
          <w:p w14:paraId="2A4AB10D" w14:textId="77777777" w:rsidR="00A14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1° anno </w:t>
            </w:r>
          </w:p>
          <w:p w14:paraId="0E770F00" w14:textId="77777777" w:rsidR="00A14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I bisogni e i beni, le attività economiche e i sistemi economici, i soggetti dell’economia (famiglie, imprese, Stato), i mercati. </w:t>
            </w:r>
          </w:p>
          <w:p w14:paraId="08872D39" w14:textId="77777777" w:rsidR="00A1450E" w:rsidRDefault="00A14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44DE9C5A" w14:textId="77777777" w:rsidR="00A14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  <w:u w:val="single"/>
              </w:rPr>
              <w:t>Diritto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: </w:t>
            </w:r>
          </w:p>
          <w:p w14:paraId="2B210ED3" w14:textId="77777777" w:rsidR="00A14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1° anno </w:t>
            </w:r>
          </w:p>
          <w:p w14:paraId="2E427E3C" w14:textId="77777777" w:rsidR="00A14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la norma giuridica, le forme di Stato e di governo, la Costituzione italiana (origine, caratteri, principi) </w:t>
            </w:r>
          </w:p>
          <w:p w14:paraId="47F18582" w14:textId="77777777" w:rsidR="00A14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 xml:space="preserve"> </w:t>
            </w:r>
          </w:p>
        </w:tc>
      </w:tr>
      <w:tr w:rsidR="00A1450E" w14:paraId="0932D815" w14:textId="77777777">
        <w:trPr>
          <w:trHeight w:val="1858"/>
        </w:trPr>
        <w:tc>
          <w:tcPr>
            <w:tcW w:w="3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F6780F" w14:textId="77777777" w:rsidR="00A1450E" w:rsidRDefault="00A14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  <w:p w14:paraId="6C68C67E" w14:textId="77777777" w:rsidR="00A1450E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C. 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Saper risolvere problemi e progettare </w:t>
            </w:r>
          </w:p>
          <w:p w14:paraId="0A93B0F6" w14:textId="77777777" w:rsidR="00A1450E" w:rsidRDefault="00A14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  <w:p w14:paraId="5EF8711B" w14:textId="77777777" w:rsidR="00A14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Competenze di riferimento </w:t>
            </w:r>
          </w:p>
          <w:p w14:paraId="7C180B4C" w14:textId="77777777" w:rsidR="00A1450E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• Risolvere problemi </w:t>
            </w:r>
          </w:p>
          <w:p w14:paraId="4176516E" w14:textId="77777777" w:rsidR="00A1450E" w:rsidRDefault="00A14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1EB54F" w14:textId="77777777" w:rsidR="00A1450E" w:rsidRDefault="00A14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  <w:p w14:paraId="7C1E9B6B" w14:textId="77777777" w:rsidR="00A1450E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 Asse matematico logico argomentativo </w:t>
            </w:r>
          </w:p>
          <w:p w14:paraId="3D3D64A9" w14:textId="77777777" w:rsidR="00A1450E" w:rsidRDefault="00A14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8CEB" w14:textId="77777777" w:rsidR="00A14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u w:val="single"/>
              </w:rPr>
              <w:t xml:space="preserve">Economia politica: </w:t>
            </w:r>
          </w:p>
          <w:p w14:paraId="286A184C" w14:textId="77777777" w:rsidR="00A14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saper leggere le tabelle, le statistiche, i grafici </w:t>
            </w:r>
          </w:p>
        </w:tc>
      </w:tr>
    </w:tbl>
    <w:p w14:paraId="7E984124" w14:textId="77777777" w:rsidR="00A1450E" w:rsidRDefault="00A145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  <w:sectPr w:rsidR="00A1450E">
          <w:type w:val="continuous"/>
          <w:pgSz w:w="12240" w:h="15840"/>
          <w:pgMar w:top="1417" w:right="1134" w:bottom="1134" w:left="1134" w:header="720" w:footer="720" w:gutter="0"/>
          <w:cols w:space="720"/>
        </w:sectPr>
      </w:pPr>
    </w:p>
    <w:p w14:paraId="32080607" w14:textId="77777777" w:rsidR="00A1450E" w:rsidRDefault="00A1450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</w:rPr>
      </w:pPr>
    </w:p>
    <w:tbl>
      <w:tblPr>
        <w:tblStyle w:val="a0"/>
        <w:tblW w:w="10188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801"/>
        <w:gridCol w:w="8387"/>
      </w:tblGrid>
      <w:tr w:rsidR="00A1450E" w14:paraId="3D711B9F" w14:textId="77777777">
        <w:trPr>
          <w:trHeight w:val="2316"/>
        </w:trPr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DC0F6F" w14:textId="77777777" w:rsidR="00A1450E" w:rsidRDefault="00A14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  <w:p w14:paraId="2D490DCF" w14:textId="77777777" w:rsidR="00A1450E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• Progettare </w:t>
            </w:r>
          </w:p>
          <w:p w14:paraId="66A39B09" w14:textId="77777777" w:rsidR="00A1450E" w:rsidRDefault="00A14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8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7F8422" w14:textId="77777777" w:rsidR="00A14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l’andamento della curva della domanda e dell’offerta, indicare il prezzo d’equilibrio </w:t>
            </w:r>
          </w:p>
          <w:p w14:paraId="0FFCDA5B" w14:textId="77777777" w:rsidR="00A14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u w:val="single"/>
              </w:rPr>
              <w:t>Diritto</w:t>
            </w:r>
            <w:r>
              <w:rPr>
                <w:rFonts w:ascii="Arial" w:eastAsia="Arial" w:hAnsi="Arial" w:cs="Arial"/>
                <w:color w:val="000000"/>
              </w:rPr>
              <w:t xml:space="preserve">: </w:t>
            </w:r>
          </w:p>
          <w:p w14:paraId="72518BE7" w14:textId="77777777" w:rsidR="00A14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imparare ad utilizzare la norma giuridica come fonte per la ricerca e l’applicazione della fattispecie astratta alla fattispecie concreta. </w:t>
            </w:r>
          </w:p>
        </w:tc>
      </w:tr>
    </w:tbl>
    <w:p w14:paraId="373D8299" w14:textId="77777777" w:rsidR="00A1450E" w:rsidRDefault="00A145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</w:p>
    <w:p w14:paraId="4DC7E745" w14:textId="77777777" w:rsidR="00A1450E" w:rsidRDefault="00A145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</w:p>
    <w:p w14:paraId="09002B0B" w14:textId="77777777" w:rsidR="00A1450E" w:rsidRDefault="00A145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</w:p>
    <w:tbl>
      <w:tblPr>
        <w:tblStyle w:val="a1"/>
        <w:tblW w:w="10188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426"/>
        <w:gridCol w:w="4460"/>
        <w:gridCol w:w="3302"/>
      </w:tblGrid>
      <w:tr w:rsidR="00A1450E" w14:paraId="708F5FA3" w14:textId="77777777">
        <w:trPr>
          <w:trHeight w:val="559"/>
        </w:trPr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800AD4" w14:textId="77777777" w:rsidR="00A14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COMPETENZE </w:t>
            </w:r>
          </w:p>
        </w:tc>
        <w:tc>
          <w:tcPr>
            <w:tcW w:w="4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2C4BF1" w14:textId="77777777" w:rsidR="00A14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ASSI CULTURALI </w:t>
            </w:r>
          </w:p>
        </w:tc>
        <w:tc>
          <w:tcPr>
            <w:tcW w:w="3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6A5018" w14:textId="17A8F394" w:rsidR="00A14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CONTENUTI e METODOLOGIE FONDANTI </w:t>
            </w:r>
            <w:r w:rsidR="00E95F31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ATTUATI</w:t>
            </w:r>
          </w:p>
        </w:tc>
      </w:tr>
      <w:tr w:rsidR="00A1450E" w14:paraId="3507BEFF" w14:textId="77777777">
        <w:trPr>
          <w:trHeight w:val="3614"/>
        </w:trPr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54F5E3" w14:textId="77777777" w:rsidR="00A1450E" w:rsidRDefault="00A14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  <w:p w14:paraId="2169E11B" w14:textId="77777777" w:rsidR="00A1450E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" w:hanging="4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color w:val="000000"/>
                <w:sz w:val="36"/>
                <w:szCs w:val="36"/>
              </w:rPr>
              <w:t xml:space="preserve">D.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Saper interagire riconoscendo diritti e doveri </w:t>
            </w:r>
          </w:p>
          <w:p w14:paraId="75ED81E7" w14:textId="77777777" w:rsidR="00A1450E" w:rsidRDefault="00A14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339D647E" w14:textId="77777777" w:rsidR="00A14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Competenze di riferimento: </w:t>
            </w:r>
          </w:p>
          <w:p w14:paraId="38250D11" w14:textId="77777777" w:rsidR="00A1450E" w:rsidRDefault="000000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• Collaborare e partecipare </w:t>
            </w:r>
          </w:p>
          <w:p w14:paraId="0073101C" w14:textId="77777777" w:rsidR="00A1450E" w:rsidRDefault="000000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• Agire in modo autonomo e responsabile </w:t>
            </w:r>
          </w:p>
          <w:p w14:paraId="593DA7DC" w14:textId="77777777" w:rsidR="00A1450E" w:rsidRDefault="00A14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2D5D8AC6" w14:textId="77777777" w:rsidR="00A14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" w:hanging="5"/>
              <w:rPr>
                <w:rFonts w:ascii="Calibri" w:eastAsia="Calibri" w:hAnsi="Calibri" w:cs="Calibri"/>
                <w:color w:val="000000"/>
                <w:sz w:val="48"/>
                <w:szCs w:val="48"/>
              </w:rPr>
            </w:pPr>
            <w:r>
              <w:rPr>
                <w:rFonts w:ascii="Calibri" w:eastAsia="Calibri" w:hAnsi="Calibri" w:cs="Calibri"/>
                <w:color w:val="000000"/>
                <w:sz w:val="48"/>
                <w:szCs w:val="48"/>
              </w:rPr>
              <w:t xml:space="preserve">   </w:t>
            </w:r>
          </w:p>
        </w:tc>
        <w:tc>
          <w:tcPr>
            <w:tcW w:w="4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A1A9CA" w14:textId="77777777" w:rsidR="00A1450E" w:rsidRDefault="00A14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</w:p>
          <w:p w14:paraId="6CFB9EBE" w14:textId="77777777" w:rsidR="00A1450E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• Asse storico sociale: </w:t>
            </w:r>
          </w:p>
          <w:p w14:paraId="0C05E2AD" w14:textId="77777777" w:rsidR="00A1450E" w:rsidRDefault="00A14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58D5BFDE" w14:textId="77777777" w:rsidR="00A14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Collocare l’esperienza personale in un sistema di regole fondato sul reciproco riconoscimento dei diritti garantiti dalla Costituzione a tutela della persona della collettività e dell’ambiente. </w:t>
            </w:r>
          </w:p>
        </w:tc>
        <w:tc>
          <w:tcPr>
            <w:tcW w:w="3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2E8A42" w14:textId="77777777" w:rsidR="00A14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  <w:u w:val="single"/>
              </w:rPr>
              <w:t>Economia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: </w:t>
            </w:r>
          </w:p>
          <w:p w14:paraId="637ABAF3" w14:textId="77777777" w:rsidR="00A14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le regole che definiscono l’interazione fra soggetti economici </w:t>
            </w:r>
          </w:p>
          <w:p w14:paraId="7662E639" w14:textId="77777777" w:rsidR="00A14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  <w:u w:val="single"/>
              </w:rPr>
              <w:t>Diritto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: </w:t>
            </w:r>
          </w:p>
          <w:p w14:paraId="4B2712C4" w14:textId="77777777" w:rsidR="00A1450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diritti e doveri fondamentali della persona umana in base al dettato costituzionale. Valore della norma giuridica </w:t>
            </w:r>
          </w:p>
        </w:tc>
      </w:tr>
    </w:tbl>
    <w:p w14:paraId="053715A8" w14:textId="77777777" w:rsidR="00A1450E" w:rsidRDefault="00A145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</w:p>
    <w:p w14:paraId="2D46796B" w14:textId="77777777" w:rsidR="00A1450E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Testo </w:t>
      </w:r>
      <w:proofErr w:type="gramStart"/>
      <w:r>
        <w:rPr>
          <w:rFonts w:ascii="Arial" w:eastAsia="Arial" w:hAnsi="Arial" w:cs="Arial"/>
          <w:color w:val="000000"/>
          <w:sz w:val="22"/>
          <w:szCs w:val="22"/>
        </w:rPr>
        <w:t xml:space="preserve">adottato:  </w:t>
      </w:r>
      <w:r>
        <w:rPr>
          <w:rFonts w:ascii="Arial" w:eastAsia="Arial" w:hAnsi="Arial" w:cs="Arial"/>
          <w:b/>
          <w:color w:val="000000"/>
          <w:sz w:val="22"/>
          <w:szCs w:val="22"/>
        </w:rPr>
        <w:t>A</w:t>
      </w:r>
      <w:proofErr w:type="gramEnd"/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scuola di Democrazia  –Volume Unico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 Seconda  edizione Autori Gustavo Zagrebelsky-Cristina Trucco-Giuseppe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Bacceli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   Casa  Editrice  Le Monnier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Sccuola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– Mondadori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Education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03ACB7DF" w14:textId="77777777" w:rsidR="00A1450E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  <w:u w:val="single"/>
        </w:rPr>
        <w:t xml:space="preserve">Metodi e mezzi </w:t>
      </w:r>
    </w:p>
    <w:p w14:paraId="141689C1" w14:textId="34E6C6F7" w:rsidR="00A1450E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lezioni frontali, lezioni partecipate, discussioni, eventuale utilizzo di materiale audiovisivo, lettura del quotidiano, lettura e analisi di documenti storici, giuridici ed economici,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problem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solving; Videoconferenze /lezioni con link Registro Elettronico e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Piattafoma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Google </w:t>
      </w:r>
      <w:proofErr w:type="gramStart"/>
      <w:r>
        <w:rPr>
          <w:rFonts w:ascii="Arial" w:eastAsia="Arial" w:hAnsi="Arial" w:cs="Arial"/>
          <w:color w:val="000000"/>
          <w:sz w:val="22"/>
          <w:szCs w:val="22"/>
        </w:rPr>
        <w:t xml:space="preserve">Meet </w:t>
      </w:r>
      <w:r w:rsidR="00E95F31">
        <w:rPr>
          <w:rFonts w:ascii="Arial" w:eastAsia="Arial" w:hAnsi="Arial" w:cs="Arial"/>
          <w:color w:val="000000"/>
          <w:sz w:val="22"/>
          <w:szCs w:val="22"/>
        </w:rPr>
        <w:t>.</w:t>
      </w:r>
      <w:proofErr w:type="gramEnd"/>
    </w:p>
    <w:p w14:paraId="4A647BFB" w14:textId="3BD26C62" w:rsidR="00A1450E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 (</w:t>
      </w:r>
      <w:proofErr w:type="spellStart"/>
      <w:proofErr w:type="gramStart"/>
      <w:r>
        <w:rPr>
          <w:rFonts w:ascii="Arial" w:eastAsia="Arial" w:hAnsi="Arial" w:cs="Arial"/>
          <w:color w:val="000000"/>
          <w:sz w:val="22"/>
          <w:szCs w:val="22"/>
        </w:rPr>
        <w:t>film,video</w:t>
      </w:r>
      <w:proofErr w:type="spellEnd"/>
      <w:proofErr w:type="gramEnd"/>
      <w:r>
        <w:rPr>
          <w:rFonts w:ascii="Arial" w:eastAsia="Arial" w:hAnsi="Arial" w:cs="Arial"/>
          <w:color w:val="000000"/>
          <w:sz w:val="22"/>
          <w:szCs w:val="22"/>
        </w:rPr>
        <w:t xml:space="preserve"> didattici, conferenze a distanza,) ritenute interessanti e utili per meglio comprendere ed approfondire le discipline</w:t>
      </w:r>
      <w:r w:rsidR="00E95F31"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0BF51877" w14:textId="77777777" w:rsidR="00A1450E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  <w:u w:val="single"/>
        </w:rPr>
        <w:t xml:space="preserve">Modalità di verifica e criteri di valutazione </w:t>
      </w:r>
    </w:p>
    <w:p w14:paraId="54B83D42" w14:textId="6044BD61" w:rsidR="00A1450E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  <w:sectPr w:rsidR="00A1450E">
          <w:type w:val="continuous"/>
          <w:pgSz w:w="12240" w:h="15840"/>
          <w:pgMar w:top="1417" w:right="1134" w:bottom="1134" w:left="1134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Si </w:t>
      </w:r>
      <w:r w:rsidR="00E95F31">
        <w:rPr>
          <w:rFonts w:ascii="Arial" w:eastAsia="Arial" w:hAnsi="Arial" w:cs="Arial"/>
          <w:color w:val="000000"/>
          <w:sz w:val="22"/>
          <w:szCs w:val="22"/>
        </w:rPr>
        <w:t xml:space="preserve">è provveduto </w:t>
      </w:r>
      <w:proofErr w:type="gramStart"/>
      <w:r w:rsidR="00E95F31">
        <w:rPr>
          <w:rFonts w:ascii="Arial" w:eastAsia="Arial" w:hAnsi="Arial" w:cs="Arial"/>
          <w:color w:val="000000"/>
          <w:sz w:val="22"/>
          <w:szCs w:val="22"/>
        </w:rPr>
        <w:t xml:space="preserve">ad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effettuare</w:t>
      </w:r>
      <w:proofErr w:type="gramEnd"/>
      <w:r>
        <w:rPr>
          <w:rFonts w:ascii="Arial" w:eastAsia="Arial" w:hAnsi="Arial" w:cs="Arial"/>
          <w:color w:val="000000"/>
          <w:sz w:val="22"/>
          <w:szCs w:val="22"/>
        </w:rPr>
        <w:t xml:space="preserve"> verifiche scritte (strutturate e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semistrutturate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) e/o orali (brevi e lunghe) con un numero minimo di 2/3 al trimestre e 3/4 nel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pentamestre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. Nella valutazione </w:t>
      </w:r>
      <w:r w:rsidR="00E95F31">
        <w:rPr>
          <w:rFonts w:ascii="Arial" w:eastAsia="Arial" w:hAnsi="Arial" w:cs="Arial"/>
          <w:color w:val="000000"/>
          <w:sz w:val="22"/>
          <w:szCs w:val="22"/>
        </w:rPr>
        <w:t>è stato tenuto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conto no</w:t>
      </w:r>
      <w:r w:rsidR="00E95F31">
        <w:rPr>
          <w:rFonts w:ascii="Arial" w:eastAsia="Arial" w:hAnsi="Arial" w:cs="Arial"/>
          <w:color w:val="000000"/>
          <w:sz w:val="22"/>
          <w:szCs w:val="22"/>
        </w:rPr>
        <w:t>n</w:t>
      </w:r>
    </w:p>
    <w:p w14:paraId="61A8F504" w14:textId="77777777" w:rsidR="00A1450E" w:rsidRDefault="00000000" w:rsidP="00E95F3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solo dell'acquisizione delle nozioni fondamentali, ma anche della capacità di comprensione e rielaborazione. Si terrà conto dell'impegno personale, della partecipazione al lavoro in classe e dei progressi ottenuti nel corso dell'anno. </w:t>
      </w:r>
    </w:p>
    <w:p w14:paraId="29CC7DCF" w14:textId="60A038E5" w:rsidR="00A1450E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lastRenderedPageBreak/>
        <w:t xml:space="preserve">La sufficienza </w:t>
      </w:r>
      <w:r w:rsidR="00E95F31">
        <w:rPr>
          <w:rFonts w:ascii="Arial" w:eastAsia="Arial" w:hAnsi="Arial" w:cs="Arial"/>
          <w:color w:val="000000"/>
          <w:sz w:val="22"/>
          <w:szCs w:val="22"/>
        </w:rPr>
        <w:t>è stata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ottenuta dimostrando una conoscenza e una comprensione accettabili dei contenuti della materia ed esprimendoli in modo sufficientemente chiaro ed appropriato nella terminologia. </w:t>
      </w:r>
    </w:p>
    <w:p w14:paraId="2503427F" w14:textId="77777777" w:rsidR="00A1450E" w:rsidRDefault="00A145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091AC2E1" w14:textId="60CFDF03" w:rsidR="00A1450E" w:rsidRDefault="00E95F3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Ci si è avvalsi del</w:t>
      </w:r>
      <w:r w:rsidR="00000000">
        <w:rPr>
          <w:rFonts w:ascii="Arial" w:eastAsia="Arial" w:hAnsi="Arial" w:cs="Arial"/>
          <w:color w:val="000000"/>
          <w:sz w:val="22"/>
          <w:szCs w:val="22"/>
        </w:rPr>
        <w:t xml:space="preserve">l’uso dei seguenti indicatori: </w:t>
      </w:r>
    </w:p>
    <w:p w14:paraId="62B2E2D1" w14:textId="77777777" w:rsidR="00A1450E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1) pertinenza della risposta, </w:t>
      </w:r>
    </w:p>
    <w:p w14:paraId="03B444CB" w14:textId="77777777" w:rsidR="00A1450E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2) conoscenza/comprensione dei contenuti, </w:t>
      </w:r>
    </w:p>
    <w:p w14:paraId="35BFE38F" w14:textId="77777777" w:rsidR="00A1450E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3) utilizzo degli strumenti espressivi indispensabili per l’interazione comunicativa </w:t>
      </w:r>
    </w:p>
    <w:p w14:paraId="1D89A730" w14:textId="77777777" w:rsidR="00A1450E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4) uso del lessico specifico della materia, </w:t>
      </w:r>
    </w:p>
    <w:p w14:paraId="44DFA5CB" w14:textId="77777777" w:rsidR="00A1450E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5) capacità di organizzazione logica e di sintesi, </w:t>
      </w:r>
    </w:p>
    <w:p w14:paraId="52E82FEA" w14:textId="77777777" w:rsidR="00A1450E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6) acquisizione di competenze. </w:t>
      </w:r>
    </w:p>
    <w:p w14:paraId="308315AD" w14:textId="77777777" w:rsidR="00A1450E" w:rsidRDefault="00A145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Arial" w:eastAsia="Arial" w:hAnsi="Arial" w:cs="Arial"/>
          <w:color w:val="000000"/>
          <w:sz w:val="28"/>
          <w:szCs w:val="28"/>
          <w:u w:val="single"/>
        </w:rPr>
      </w:pPr>
    </w:p>
    <w:p w14:paraId="2FE35661" w14:textId="77777777" w:rsidR="00A1450E" w:rsidRDefault="00A145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Arial" w:eastAsia="Arial" w:hAnsi="Arial" w:cs="Arial"/>
          <w:color w:val="000000"/>
          <w:sz w:val="28"/>
          <w:szCs w:val="28"/>
          <w:u w:val="single"/>
        </w:rPr>
      </w:pPr>
    </w:p>
    <w:p w14:paraId="3F759A7C" w14:textId="7EA3150F" w:rsidR="00A1450E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 xml:space="preserve">Civitavecchia, </w:t>
      </w:r>
      <w:r w:rsidR="00E95F31">
        <w:rPr>
          <w:rFonts w:ascii="Arial" w:eastAsia="Arial" w:hAnsi="Arial" w:cs="Arial"/>
          <w:color w:val="000000"/>
          <w:sz w:val="28"/>
          <w:szCs w:val="28"/>
        </w:rPr>
        <w:t>30-05-2023</w:t>
      </w:r>
    </w:p>
    <w:p w14:paraId="1DB45952" w14:textId="77777777" w:rsidR="00A1450E" w:rsidRDefault="00A145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Arial" w:eastAsia="Arial" w:hAnsi="Arial" w:cs="Arial"/>
          <w:color w:val="000000"/>
          <w:sz w:val="28"/>
          <w:szCs w:val="28"/>
        </w:rPr>
      </w:pPr>
    </w:p>
    <w:p w14:paraId="2AD36333" w14:textId="77777777" w:rsidR="00A1450E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 xml:space="preserve">                                                                                                 </w:t>
      </w:r>
      <w:r>
        <w:rPr>
          <w:rFonts w:ascii="Arial" w:eastAsia="Arial" w:hAnsi="Arial" w:cs="Arial"/>
          <w:sz w:val="28"/>
          <w:szCs w:val="28"/>
        </w:rPr>
        <w:t>Prof.ssa Claudia Amoroso</w:t>
      </w:r>
    </w:p>
    <w:p w14:paraId="0A916F27" w14:textId="77777777" w:rsidR="00A1450E" w:rsidRDefault="00A145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rFonts w:ascii="Arial" w:eastAsia="Arial" w:hAnsi="Arial" w:cs="Arial"/>
          <w:color w:val="000000"/>
          <w:sz w:val="28"/>
          <w:szCs w:val="28"/>
        </w:rPr>
      </w:pPr>
    </w:p>
    <w:p w14:paraId="0861D38F" w14:textId="77777777" w:rsidR="00A1450E" w:rsidRDefault="00A145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Arial" w:eastAsia="Arial" w:hAnsi="Arial" w:cs="Arial"/>
          <w:color w:val="000000"/>
          <w:sz w:val="28"/>
          <w:szCs w:val="28"/>
        </w:rPr>
      </w:pPr>
    </w:p>
    <w:p w14:paraId="2BFDC4C1" w14:textId="77777777" w:rsidR="00A1450E" w:rsidRDefault="00A145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sectPr w:rsidR="00A1450E">
      <w:type w:val="continuous"/>
      <w:pgSz w:w="12240" w:h="15840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D3871"/>
    <w:multiLevelType w:val="multilevel"/>
    <w:tmpl w:val="2E9A5A72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1" w15:restartNumberingAfterBreak="0">
    <w:nsid w:val="04AC7C21"/>
    <w:multiLevelType w:val="multilevel"/>
    <w:tmpl w:val="856AAEFC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2" w15:restartNumberingAfterBreak="0">
    <w:nsid w:val="25655C8F"/>
    <w:multiLevelType w:val="multilevel"/>
    <w:tmpl w:val="44B41350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3" w15:restartNumberingAfterBreak="0">
    <w:nsid w:val="37113E83"/>
    <w:multiLevelType w:val="multilevel"/>
    <w:tmpl w:val="D92E6FCC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4" w15:restartNumberingAfterBreak="0">
    <w:nsid w:val="37A15055"/>
    <w:multiLevelType w:val="multilevel"/>
    <w:tmpl w:val="21529C34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5" w15:restartNumberingAfterBreak="0">
    <w:nsid w:val="3C1C44B2"/>
    <w:multiLevelType w:val="multilevel"/>
    <w:tmpl w:val="5BA8BF54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6" w15:restartNumberingAfterBreak="0">
    <w:nsid w:val="554E46FE"/>
    <w:multiLevelType w:val="multilevel"/>
    <w:tmpl w:val="650C1B06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7" w15:restartNumberingAfterBreak="0">
    <w:nsid w:val="59961D20"/>
    <w:multiLevelType w:val="multilevel"/>
    <w:tmpl w:val="1CFC6404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8" w15:restartNumberingAfterBreak="0">
    <w:nsid w:val="69511AC3"/>
    <w:multiLevelType w:val="multilevel"/>
    <w:tmpl w:val="D97881B4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9" w15:restartNumberingAfterBreak="0">
    <w:nsid w:val="7F2E5E06"/>
    <w:multiLevelType w:val="multilevel"/>
    <w:tmpl w:val="C33AFA7A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 w16cid:durableId="1801729474">
    <w:abstractNumId w:val="5"/>
  </w:num>
  <w:num w:numId="2" w16cid:durableId="958803735">
    <w:abstractNumId w:val="7"/>
  </w:num>
  <w:num w:numId="3" w16cid:durableId="447626360">
    <w:abstractNumId w:val="8"/>
  </w:num>
  <w:num w:numId="4" w16cid:durableId="361366158">
    <w:abstractNumId w:val="2"/>
  </w:num>
  <w:num w:numId="5" w16cid:durableId="2062055851">
    <w:abstractNumId w:val="0"/>
  </w:num>
  <w:num w:numId="6" w16cid:durableId="428426903">
    <w:abstractNumId w:val="4"/>
  </w:num>
  <w:num w:numId="7" w16cid:durableId="2107967583">
    <w:abstractNumId w:val="6"/>
  </w:num>
  <w:num w:numId="8" w16cid:durableId="972061001">
    <w:abstractNumId w:val="3"/>
  </w:num>
  <w:num w:numId="9" w16cid:durableId="1714306113">
    <w:abstractNumId w:val="9"/>
  </w:num>
  <w:num w:numId="10" w16cid:durableId="565800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50E"/>
    <w:rsid w:val="00A1450E"/>
    <w:rsid w:val="00B71670"/>
    <w:rsid w:val="00DF139E"/>
    <w:rsid w:val="00E9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BE81ED0"/>
  <w15:docId w15:val="{AD5687B1-06F9-F34D-86B0-BD9C8B7DC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Titolo1">
    <w:name w:val="heading 1"/>
    <w:basedOn w:val="Default"/>
    <w:next w:val="Default"/>
    <w:uiPriority w:val="9"/>
    <w:qFormat/>
    <w:rPr>
      <w:rFonts w:cs="Times New Roman"/>
      <w:color w:val="auto"/>
    </w:rPr>
  </w:style>
  <w:style w:type="paragraph" w:styleId="Titolo2">
    <w:name w:val="heading 2"/>
    <w:basedOn w:val="Default"/>
    <w:next w:val="Default"/>
    <w:uiPriority w:val="9"/>
    <w:semiHidden/>
    <w:unhideWhenUsed/>
    <w:qFormat/>
    <w:pPr>
      <w:outlineLvl w:val="1"/>
    </w:pPr>
    <w:rPr>
      <w:rFonts w:cs="Times New Roman"/>
      <w:color w:val="auto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Default"/>
    <w:next w:val="Default"/>
    <w:uiPriority w:val="10"/>
    <w:qFormat/>
    <w:rPr>
      <w:rFonts w:cs="Times New Roman"/>
      <w:color w:val="auto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ientrocorpodeltesto">
    <w:name w:val="Body Text Indent"/>
    <w:basedOn w:val="Default"/>
    <w:next w:val="Default"/>
    <w:rPr>
      <w:rFonts w:cs="Times New Roman"/>
      <w:color w:val="auto"/>
    </w:rPr>
  </w:style>
  <w:style w:type="paragraph" w:styleId="Rientrocorpodeltesto3">
    <w:name w:val="Body Text Indent 3"/>
    <w:basedOn w:val="Default"/>
    <w:next w:val="Default"/>
    <w:rPr>
      <w:rFonts w:cs="Times New Roman"/>
      <w:color w:val="auto"/>
    </w:rPr>
  </w:style>
  <w:style w:type="paragraph" w:styleId="Rientrocorpodeltesto2">
    <w:name w:val="Body Text Indent 2"/>
    <w:basedOn w:val="Default"/>
    <w:next w:val="Default"/>
    <w:rPr>
      <w:rFonts w:cs="Times New Roman"/>
      <w:color w:val="auto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GuXAxDDtFA8aSsN2jdE2hwa9R0w==">AMUW2mWStMUl9mkBEyqStp5DUxzbVAVzpSPD/PJcIBwL3WprkFHM0lbyY1RBE4z7bERcifIqIP+z1K9sPRunL6rekh/sVE6ULRS3S28OjCjAHllLSAK9Vc8=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569</Words>
  <Characters>3247</Characters>
  <Application>Microsoft Office Word</Application>
  <DocSecurity>0</DocSecurity>
  <Lines>27</Lines>
  <Paragraphs>7</Paragraphs>
  <ScaleCrop>false</ScaleCrop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Claudia Amoroso</cp:lastModifiedBy>
  <cp:revision>2</cp:revision>
  <dcterms:created xsi:type="dcterms:W3CDTF">2023-05-31T16:52:00Z</dcterms:created>
  <dcterms:modified xsi:type="dcterms:W3CDTF">2023-05-31T16:52:00Z</dcterms:modified>
</cp:coreProperties>
</file>