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F3B" w:rsidRDefault="00D23F3B" w:rsidP="008A676D">
      <w:pPr>
        <w:pStyle w:val="Default"/>
      </w:pPr>
    </w:p>
    <w:p w:rsidR="00D23F3B" w:rsidRDefault="00D23F3B" w:rsidP="008A676D">
      <w:pPr>
        <w:pStyle w:val="Default"/>
      </w:pPr>
    </w:p>
    <w:p w:rsidR="008A676D" w:rsidRPr="00D23F3B" w:rsidRDefault="008A676D" w:rsidP="008A676D">
      <w:pPr>
        <w:pStyle w:val="Default"/>
        <w:ind w:left="-154"/>
        <w:jc w:val="center"/>
        <w:rPr>
          <w:sz w:val="28"/>
          <w:szCs w:val="28"/>
        </w:rPr>
      </w:pPr>
      <w:r w:rsidRPr="00D23F3B">
        <w:rPr>
          <w:b/>
          <w:bCs/>
          <w:sz w:val="28"/>
          <w:szCs w:val="28"/>
        </w:rPr>
        <w:t>ISTITUTO D’ISTRUZIONE SUPERIORE</w:t>
      </w:r>
    </w:p>
    <w:p w:rsidR="008A676D" w:rsidRPr="00D23F3B" w:rsidRDefault="008A676D" w:rsidP="008A676D">
      <w:pPr>
        <w:pStyle w:val="Default"/>
        <w:ind w:left="-154"/>
        <w:jc w:val="center"/>
        <w:rPr>
          <w:sz w:val="28"/>
          <w:szCs w:val="28"/>
        </w:rPr>
      </w:pPr>
      <w:r w:rsidRPr="00D23F3B">
        <w:rPr>
          <w:b/>
          <w:bCs/>
          <w:sz w:val="28"/>
          <w:szCs w:val="28"/>
        </w:rPr>
        <w:t>VIA DELL’IMMACOLATA, 47 – CIVITAVECCHIA LICEO P. A. GUGLIELMOTTI</w:t>
      </w:r>
    </w:p>
    <w:p w:rsidR="008A676D" w:rsidRPr="00D23F3B" w:rsidRDefault="008A676D" w:rsidP="008A676D">
      <w:pPr>
        <w:pStyle w:val="Default"/>
        <w:ind w:left="-154"/>
        <w:jc w:val="center"/>
        <w:rPr>
          <w:sz w:val="28"/>
          <w:szCs w:val="28"/>
        </w:rPr>
      </w:pPr>
      <w:r w:rsidRPr="00D23F3B">
        <w:rPr>
          <w:b/>
          <w:bCs/>
          <w:sz w:val="28"/>
          <w:szCs w:val="28"/>
        </w:rPr>
        <w:t>PROGRAMMA SVOLTO DI STORIA</w:t>
      </w:r>
    </w:p>
    <w:p w:rsidR="008A676D" w:rsidRPr="00D23F3B" w:rsidRDefault="008A676D" w:rsidP="008A676D">
      <w:pPr>
        <w:pStyle w:val="Default"/>
        <w:ind w:left="-154"/>
        <w:jc w:val="center"/>
        <w:rPr>
          <w:sz w:val="28"/>
          <w:szCs w:val="28"/>
        </w:rPr>
      </w:pPr>
      <w:r w:rsidRPr="00D23F3B">
        <w:rPr>
          <w:b/>
          <w:bCs/>
          <w:sz w:val="28"/>
          <w:szCs w:val="28"/>
        </w:rPr>
        <w:t>A.S. 2022/2023</w:t>
      </w:r>
    </w:p>
    <w:p w:rsidR="008A676D" w:rsidRPr="00D23F3B" w:rsidRDefault="008A676D" w:rsidP="008A676D">
      <w:pPr>
        <w:pStyle w:val="Default"/>
        <w:ind w:left="-154"/>
        <w:jc w:val="center"/>
        <w:rPr>
          <w:sz w:val="28"/>
          <w:szCs w:val="28"/>
        </w:rPr>
      </w:pPr>
      <w:r w:rsidRPr="00D23F3B">
        <w:rPr>
          <w:b/>
          <w:bCs/>
          <w:sz w:val="28"/>
          <w:szCs w:val="28"/>
        </w:rPr>
        <w:t>PROF. SSA ROSA PIA D’ACRI</w:t>
      </w:r>
    </w:p>
    <w:p w:rsidR="005124F7" w:rsidRDefault="00AC12CE" w:rsidP="00AC12CE">
      <w:pPr>
        <w:ind w:left="-1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CLASSE 3</w:t>
      </w:r>
      <w:r w:rsidR="008A676D" w:rsidRPr="00D23F3B">
        <w:rPr>
          <w:rFonts w:ascii="Times New Roman" w:hAnsi="Times New Roman" w:cs="Times New Roman"/>
          <w:b/>
          <w:bCs/>
          <w:sz w:val="28"/>
          <w:szCs w:val="28"/>
        </w:rPr>
        <w:t>C Liceo delle Scienze Umane</w:t>
      </w:r>
    </w:p>
    <w:p w:rsidR="00AC12CE" w:rsidRDefault="00AC12CE" w:rsidP="00AC12CE">
      <w:pPr>
        <w:ind w:left="-1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12CE" w:rsidRPr="00AC12CE" w:rsidRDefault="00AC12CE" w:rsidP="00AC12CE">
      <w:pPr>
        <w:ind w:left="-1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32B5" w:rsidRPr="00CF392C" w:rsidRDefault="002832B5" w:rsidP="00CF392C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bCs/>
          <w:sz w:val="24"/>
          <w:szCs w:val="24"/>
        </w:rPr>
        <w:t>L’Alto e il Basso Medioevo;</w:t>
      </w:r>
    </w:p>
    <w:p w:rsidR="002832B5" w:rsidRPr="00CF392C" w:rsidRDefault="002832B5" w:rsidP="00CF392C">
      <w:pPr>
        <w:pStyle w:val="Paragrafoelenco"/>
        <w:spacing w:line="240" w:lineRule="auto"/>
        <w:ind w:left="56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C12CE" w:rsidRPr="00CF392C" w:rsidRDefault="00AC12CE" w:rsidP="00CF392C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bCs/>
          <w:sz w:val="24"/>
          <w:szCs w:val="24"/>
        </w:rPr>
        <w:t>L’Europa alla vigilia dell’anno Mille:</w:t>
      </w:r>
    </w:p>
    <w:p w:rsidR="00AC12CE" w:rsidRPr="00CF392C" w:rsidRDefault="002832B5" w:rsidP="00CF392C">
      <w:pPr>
        <w:pStyle w:val="Paragrafoelenco"/>
        <w:spacing w:line="240" w:lineRule="auto"/>
        <w:ind w:left="566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CF392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crisi dell’impero carolingio, </w:t>
      </w:r>
      <w:r w:rsidR="00AC12CE" w:rsidRPr="00CF392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cavalleria e investitura, clero, monaci e ordini monastici, </w:t>
      </w:r>
      <w:r w:rsidR="00AC12CE" w:rsidRPr="00AC12CE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di</w:t>
      </w:r>
      <w:r w:rsidR="00AC12CE" w:rsidRPr="00CF392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visione della società e </w:t>
      </w:r>
      <w:r w:rsidR="00AC12CE" w:rsidRPr="00AC12CE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organizzazione di un ipotetico castello medievale</w:t>
      </w:r>
      <w:r w:rsidRPr="00CF392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;</w:t>
      </w:r>
    </w:p>
    <w:p w:rsidR="002832B5" w:rsidRPr="00CF392C" w:rsidRDefault="002832B5" w:rsidP="00CF392C">
      <w:pPr>
        <w:pStyle w:val="Paragrafoelenco"/>
        <w:spacing w:line="240" w:lineRule="auto"/>
        <w:ind w:left="56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32B5" w:rsidRPr="00CF392C" w:rsidRDefault="002832B5" w:rsidP="00CF392C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bCs/>
          <w:sz w:val="24"/>
          <w:szCs w:val="24"/>
        </w:rPr>
        <w:t>La lotta per le investiture e i nuovi ordini monastici;</w:t>
      </w:r>
    </w:p>
    <w:p w:rsidR="002832B5" w:rsidRPr="00CF392C" w:rsidRDefault="002832B5" w:rsidP="00CF392C">
      <w:pPr>
        <w:pStyle w:val="Paragrafoelenco"/>
        <w:spacing w:line="240" w:lineRule="auto"/>
        <w:ind w:left="56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32B5" w:rsidRPr="00CF392C" w:rsidRDefault="002832B5" w:rsidP="00CF392C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Le crociate in Oriente e in Occidente;</w:t>
      </w:r>
    </w:p>
    <w:p w:rsidR="002832B5" w:rsidRPr="00CF392C" w:rsidRDefault="002832B5" w:rsidP="00CF392C">
      <w:pPr>
        <w:pStyle w:val="Paragrafoelenc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</w:p>
    <w:p w:rsidR="002832B5" w:rsidRPr="00CF392C" w:rsidRDefault="002832B5" w:rsidP="00CF392C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Le eresie e l’Inquisizione. Gli ordini mendicanti;</w:t>
      </w:r>
    </w:p>
    <w:p w:rsidR="002832B5" w:rsidRPr="00CF392C" w:rsidRDefault="002832B5" w:rsidP="00CF392C">
      <w:pPr>
        <w:pStyle w:val="Paragrafoelenc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32B5" w:rsidRPr="00CF392C" w:rsidRDefault="002832B5" w:rsidP="00CF392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CF392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L’Italia comunale e l’impero;</w:t>
      </w:r>
    </w:p>
    <w:p w:rsidR="002832B5" w:rsidRPr="00CF392C" w:rsidRDefault="002832B5" w:rsidP="00CF39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</w:p>
    <w:p w:rsidR="00CF392C" w:rsidRDefault="00CF392C" w:rsidP="00CF392C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Il Papato, l’</w:t>
      </w:r>
      <w:r w:rsidR="002832B5" w:rsidRPr="00CF392C">
        <w:rPr>
          <w:rFonts w:ascii="Times New Roman" w:hAnsi="Times New Roman" w:cs="Times New Roman"/>
          <w:bCs/>
          <w:sz w:val="24"/>
          <w:szCs w:val="24"/>
        </w:rPr>
        <w:t>Impero e monarchie nazionali;</w:t>
      </w:r>
    </w:p>
    <w:p w:rsidR="00CF392C" w:rsidRPr="00CF392C" w:rsidRDefault="00CF392C" w:rsidP="00CF392C">
      <w:pPr>
        <w:pStyle w:val="Paragrafoelenco"/>
        <w:rPr>
          <w:rFonts w:ascii="Times New Roman" w:hAnsi="Times New Roman" w:cs="Times New Roman"/>
          <w:color w:val="000000"/>
          <w:sz w:val="24"/>
          <w:szCs w:val="24"/>
        </w:rPr>
      </w:pPr>
    </w:p>
    <w:p w:rsidR="00CF392C" w:rsidRPr="00CF392C" w:rsidRDefault="002832B5" w:rsidP="00CF392C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color w:val="000000"/>
          <w:sz w:val="24"/>
          <w:szCs w:val="24"/>
        </w:rPr>
        <w:t>La crisi del Trecento</w:t>
      </w:r>
      <w:r w:rsidR="00CF392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F392C" w:rsidRPr="00CF392C" w:rsidRDefault="00CF392C" w:rsidP="00CF392C">
      <w:pPr>
        <w:pStyle w:val="Paragrafoelenco"/>
        <w:rPr>
          <w:rFonts w:ascii="Times New Roman" w:hAnsi="Times New Roman" w:cs="Times New Roman"/>
          <w:color w:val="000000"/>
          <w:sz w:val="24"/>
          <w:szCs w:val="24"/>
        </w:rPr>
      </w:pPr>
    </w:p>
    <w:p w:rsidR="00CF392C" w:rsidRPr="00CF392C" w:rsidRDefault="002832B5" w:rsidP="00CF392C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color w:val="000000"/>
          <w:sz w:val="24"/>
          <w:szCs w:val="24"/>
        </w:rPr>
        <w:t>La crisi dei poteri universali e l’aff</w:t>
      </w:r>
      <w:r w:rsidR="00CF392C">
        <w:rPr>
          <w:rFonts w:ascii="Times New Roman" w:hAnsi="Times New Roman" w:cs="Times New Roman"/>
          <w:color w:val="000000"/>
          <w:sz w:val="24"/>
          <w:szCs w:val="24"/>
        </w:rPr>
        <w:t>ermazione degli Stati nazionali;</w:t>
      </w:r>
    </w:p>
    <w:p w:rsidR="00CF392C" w:rsidRPr="00CF392C" w:rsidRDefault="00CF392C" w:rsidP="00CF392C">
      <w:pPr>
        <w:pStyle w:val="Paragrafoelenco"/>
        <w:rPr>
          <w:rFonts w:ascii="Times New Roman" w:hAnsi="Times New Roman" w:cs="Times New Roman"/>
          <w:color w:val="000000"/>
          <w:sz w:val="24"/>
          <w:szCs w:val="24"/>
        </w:rPr>
      </w:pPr>
    </w:p>
    <w:p w:rsidR="00CF392C" w:rsidRPr="00CF392C" w:rsidRDefault="002832B5" w:rsidP="00CF392C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color w:val="000000"/>
          <w:sz w:val="24"/>
          <w:szCs w:val="24"/>
        </w:rPr>
        <w:t>La nascita di princip</w:t>
      </w:r>
      <w:r w:rsidR="00CF392C">
        <w:rPr>
          <w:rFonts w:ascii="Times New Roman" w:hAnsi="Times New Roman" w:cs="Times New Roman"/>
          <w:color w:val="000000"/>
          <w:sz w:val="24"/>
          <w:szCs w:val="24"/>
        </w:rPr>
        <w:t>ati e stati regionali in Italia;</w:t>
      </w:r>
    </w:p>
    <w:p w:rsidR="00CF392C" w:rsidRPr="00CF392C" w:rsidRDefault="00CF392C" w:rsidP="00CF392C">
      <w:pPr>
        <w:pStyle w:val="Paragrafoelenco"/>
        <w:rPr>
          <w:rFonts w:ascii="Times New Roman" w:hAnsi="Times New Roman" w:cs="Times New Roman"/>
          <w:color w:val="000000"/>
          <w:sz w:val="24"/>
          <w:szCs w:val="24"/>
        </w:rPr>
      </w:pPr>
    </w:p>
    <w:p w:rsidR="005A33FB" w:rsidRPr="005A33FB" w:rsidRDefault="00CF392C" w:rsidP="005A33FB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L’Umanesimo e il Rinascimento;</w:t>
      </w:r>
    </w:p>
    <w:p w:rsidR="00CF392C" w:rsidRDefault="005A33FB" w:rsidP="005A33F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5A33F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A33FB">
        <w:rPr>
          <w:rFonts w:ascii="Times New Roman" w:hAnsi="Times New Roman" w:cs="Times New Roman"/>
          <w:bCs/>
          <w:sz w:val="24"/>
          <w:szCs w:val="24"/>
        </w:rPr>
        <w:t>pprofondimenti su</w:t>
      </w:r>
      <w:r>
        <w:rPr>
          <w:rFonts w:ascii="Times New Roman" w:hAnsi="Times New Roman" w:cs="Times New Roman"/>
          <w:bCs/>
          <w:sz w:val="24"/>
          <w:szCs w:val="24"/>
        </w:rPr>
        <w:t>l ruolo delle donne, sulla superstizione</w:t>
      </w:r>
      <w:r w:rsidRPr="005A33FB">
        <w:rPr>
          <w:rFonts w:ascii="Times New Roman" w:hAnsi="Times New Roman" w:cs="Times New Roman"/>
          <w:bCs/>
          <w:sz w:val="24"/>
          <w:szCs w:val="24"/>
        </w:rPr>
        <w:t xml:space="preserve"> e sulla Stregoneria;</w:t>
      </w:r>
    </w:p>
    <w:p w:rsidR="008E0AD1" w:rsidRPr="005A33FB" w:rsidRDefault="008E0AD1" w:rsidP="005A33F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92C" w:rsidRPr="00CF392C" w:rsidRDefault="00CF392C" w:rsidP="00CF392C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color w:val="000000"/>
          <w:sz w:val="24"/>
          <w:szCs w:val="24"/>
        </w:rPr>
        <w:t>Musulmani, cristiani e la frontiera mediterranea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F392C" w:rsidRPr="00CF392C" w:rsidRDefault="00CF392C" w:rsidP="00CF392C">
      <w:pPr>
        <w:pStyle w:val="Paragrafoelenco"/>
        <w:rPr>
          <w:rFonts w:ascii="Times New Roman" w:hAnsi="Times New Roman" w:cs="Times New Roman"/>
          <w:color w:val="000000"/>
          <w:sz w:val="24"/>
          <w:szCs w:val="24"/>
        </w:rPr>
      </w:pPr>
    </w:p>
    <w:p w:rsidR="00CF392C" w:rsidRPr="00CF392C" w:rsidRDefault="002832B5" w:rsidP="00CF392C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color w:val="000000"/>
          <w:sz w:val="24"/>
          <w:szCs w:val="24"/>
        </w:rPr>
        <w:t>Le grandi esplorazioni</w:t>
      </w:r>
      <w:r w:rsidR="00CF392C">
        <w:rPr>
          <w:rFonts w:ascii="Times New Roman" w:hAnsi="Times New Roman" w:cs="Times New Roman"/>
          <w:color w:val="000000"/>
          <w:sz w:val="24"/>
          <w:szCs w:val="24"/>
        </w:rPr>
        <w:t xml:space="preserve"> e la conquista del Nuovo Mondo;</w:t>
      </w:r>
    </w:p>
    <w:p w:rsidR="00CF392C" w:rsidRPr="00CF392C" w:rsidRDefault="00CF392C" w:rsidP="00CF392C">
      <w:pPr>
        <w:pStyle w:val="Paragrafoelenco"/>
        <w:rPr>
          <w:rFonts w:ascii="Times New Roman" w:hAnsi="Times New Roman" w:cs="Times New Roman"/>
          <w:color w:val="000000"/>
          <w:sz w:val="24"/>
          <w:szCs w:val="24"/>
        </w:rPr>
      </w:pPr>
    </w:p>
    <w:p w:rsidR="00CF392C" w:rsidRPr="00CF392C" w:rsidRDefault="002832B5" w:rsidP="00CF392C">
      <w:pPr>
        <w:pStyle w:val="Paragrafoelenco"/>
        <w:numPr>
          <w:ilvl w:val="0"/>
          <w:numId w:val="1"/>
        </w:numPr>
        <w:spacing w:line="360" w:lineRule="auto"/>
        <w:ind w:left="561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color w:val="000000"/>
          <w:sz w:val="24"/>
          <w:szCs w:val="24"/>
        </w:rPr>
        <w:t>Le guerre</w:t>
      </w:r>
      <w:r w:rsidR="00CF392C">
        <w:rPr>
          <w:rFonts w:ascii="Times New Roman" w:hAnsi="Times New Roman" w:cs="Times New Roman"/>
          <w:color w:val="000000"/>
          <w:sz w:val="24"/>
          <w:szCs w:val="24"/>
        </w:rPr>
        <w:t xml:space="preserve"> d’Italia e l’impero di Carlo V;</w:t>
      </w:r>
    </w:p>
    <w:p w:rsidR="00CF392C" w:rsidRPr="00CF392C" w:rsidRDefault="00CF392C" w:rsidP="00CF392C">
      <w:pPr>
        <w:pStyle w:val="Paragrafoelenco"/>
        <w:numPr>
          <w:ilvl w:val="0"/>
          <w:numId w:val="1"/>
        </w:numPr>
        <w:spacing w:line="360" w:lineRule="auto"/>
        <w:ind w:left="561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bCs/>
          <w:sz w:val="24"/>
          <w:szCs w:val="24"/>
        </w:rPr>
        <w:t>Presentazioni mediante Flipped Classroom dei seguenti argomenti:</w:t>
      </w:r>
    </w:p>
    <w:p w:rsidR="002832B5" w:rsidRDefault="00CF392C" w:rsidP="00CF392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7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92C">
        <w:rPr>
          <w:rFonts w:ascii="Times New Roman" w:hAnsi="Times New Roman" w:cs="Times New Roman"/>
          <w:color w:val="000000"/>
          <w:sz w:val="24"/>
          <w:szCs w:val="24"/>
        </w:rPr>
        <w:t>Riforma protestante;</w:t>
      </w:r>
    </w:p>
    <w:p w:rsidR="00CF392C" w:rsidRPr="00CF392C" w:rsidRDefault="00CF392C" w:rsidP="00CF392C">
      <w:pPr>
        <w:pStyle w:val="Paragrafoelenco"/>
        <w:autoSpaceDE w:val="0"/>
        <w:autoSpaceDN w:val="0"/>
        <w:adjustRightInd w:val="0"/>
        <w:spacing w:after="17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32B5" w:rsidRDefault="00CF392C" w:rsidP="00CF392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92C">
        <w:rPr>
          <w:rFonts w:ascii="Times New Roman" w:hAnsi="Times New Roman" w:cs="Times New Roman"/>
          <w:color w:val="000000"/>
          <w:sz w:val="24"/>
          <w:szCs w:val="24"/>
        </w:rPr>
        <w:t xml:space="preserve">Controriforma e </w:t>
      </w:r>
      <w:r>
        <w:rPr>
          <w:rFonts w:ascii="Times New Roman" w:hAnsi="Times New Roman" w:cs="Times New Roman"/>
          <w:color w:val="000000"/>
          <w:sz w:val="24"/>
          <w:szCs w:val="24"/>
        </w:rPr>
        <w:t>guerre di religione;</w:t>
      </w:r>
    </w:p>
    <w:p w:rsidR="00CF392C" w:rsidRPr="00CF392C" w:rsidRDefault="00CF392C" w:rsidP="00CF3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32B5" w:rsidRPr="00CF392C" w:rsidRDefault="00CF392C" w:rsidP="00CF392C">
      <w:pPr>
        <w:pStyle w:val="Paragrafoelenco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bCs/>
          <w:sz w:val="24"/>
          <w:szCs w:val="24"/>
        </w:rPr>
        <w:t>Economia e società nell’Europa del 500;</w:t>
      </w:r>
    </w:p>
    <w:p w:rsidR="002832B5" w:rsidRPr="00CF392C" w:rsidRDefault="002832B5" w:rsidP="00CF392C">
      <w:pPr>
        <w:pStyle w:val="Paragrafoelenco"/>
        <w:spacing w:line="240" w:lineRule="auto"/>
        <w:ind w:left="56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92C" w:rsidRPr="00CF392C" w:rsidRDefault="00CF392C" w:rsidP="00CF392C">
      <w:pPr>
        <w:pStyle w:val="Paragrafoelenco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bCs/>
          <w:sz w:val="24"/>
          <w:szCs w:val="24"/>
        </w:rPr>
        <w:t xml:space="preserve">L'Europa tra crisi e innovazione; </w:t>
      </w:r>
    </w:p>
    <w:p w:rsidR="00CF392C" w:rsidRPr="00CF392C" w:rsidRDefault="00CF392C" w:rsidP="00CF392C">
      <w:pPr>
        <w:pStyle w:val="Paragrafoelenc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92C" w:rsidRPr="00CF392C" w:rsidRDefault="00CF392C" w:rsidP="00CF392C">
      <w:pPr>
        <w:pStyle w:val="Paragrafoelenco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92C">
        <w:rPr>
          <w:rFonts w:ascii="Times New Roman" w:hAnsi="Times New Roman" w:cs="Times New Roman"/>
          <w:bCs/>
          <w:sz w:val="24"/>
          <w:szCs w:val="24"/>
        </w:rPr>
        <w:t>Guerra dei Trent’anni, Rivoluzioni e Assolutismi;</w:t>
      </w:r>
    </w:p>
    <w:p w:rsidR="00BB0C9C" w:rsidRPr="005124F7" w:rsidRDefault="00BB0C9C" w:rsidP="002E314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B0C9C" w:rsidRPr="00A3626E" w:rsidRDefault="00C16379" w:rsidP="002E314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626E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="00A3626E" w:rsidRPr="00A3626E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A3626E">
        <w:rPr>
          <w:rFonts w:ascii="Times New Roman" w:hAnsi="Times New Roman" w:cs="Times New Roman"/>
          <w:b/>
          <w:bCs/>
          <w:sz w:val="28"/>
          <w:szCs w:val="28"/>
        </w:rPr>
        <w:t>tture di storia</w:t>
      </w:r>
      <w:r w:rsidR="00BB0C9C" w:rsidRPr="00A3626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B0C9C" w:rsidRPr="005124F7" w:rsidRDefault="00BB0C9C" w:rsidP="002E3145">
      <w:pPr>
        <w:pStyle w:val="Default"/>
      </w:pPr>
      <w:r w:rsidRPr="005124F7">
        <w:t xml:space="preserve"> </w:t>
      </w:r>
    </w:p>
    <w:p w:rsidR="004825D6" w:rsidRDefault="00BB0C9C" w:rsidP="002E3145">
      <w:pPr>
        <w:pStyle w:val="Default"/>
        <w:spacing w:line="360" w:lineRule="auto"/>
        <w:jc w:val="both"/>
        <w:rPr>
          <w:i/>
          <w:iCs/>
        </w:rPr>
      </w:pPr>
      <w:r w:rsidRPr="005124F7">
        <w:rPr>
          <w:i/>
          <w:iCs/>
        </w:rPr>
        <w:t>-</w:t>
      </w:r>
      <w:r w:rsidR="002E3145">
        <w:rPr>
          <w:i/>
          <w:iCs/>
        </w:rPr>
        <w:t>“</w:t>
      </w:r>
      <w:r w:rsidR="004825D6">
        <w:rPr>
          <w:i/>
          <w:iCs/>
        </w:rPr>
        <w:t>A tavola con i potenti</w:t>
      </w:r>
      <w:r w:rsidR="00C16379" w:rsidRPr="005124F7">
        <w:rPr>
          <w:i/>
          <w:iCs/>
        </w:rPr>
        <w:t xml:space="preserve">” </w:t>
      </w:r>
      <w:r w:rsidR="00C16379" w:rsidRPr="002E3145">
        <w:rPr>
          <w:iCs/>
        </w:rPr>
        <w:t>(v.</w:t>
      </w:r>
      <w:r w:rsidR="002E3145" w:rsidRPr="002E3145">
        <w:rPr>
          <w:iCs/>
        </w:rPr>
        <w:t xml:space="preserve"> </w:t>
      </w:r>
      <w:r w:rsidR="00C16379" w:rsidRPr="002E3145">
        <w:rPr>
          <w:iCs/>
        </w:rPr>
        <w:t>libro di t</w:t>
      </w:r>
      <w:r w:rsidR="002E3145" w:rsidRPr="002E3145">
        <w:rPr>
          <w:iCs/>
        </w:rPr>
        <w:t>e</w:t>
      </w:r>
      <w:r w:rsidR="004825D6">
        <w:rPr>
          <w:iCs/>
        </w:rPr>
        <w:t>sto p.17</w:t>
      </w:r>
      <w:r w:rsidR="00C16379" w:rsidRPr="002E3145">
        <w:rPr>
          <w:iCs/>
        </w:rPr>
        <w:t>)</w:t>
      </w:r>
      <w:r w:rsidR="004825D6">
        <w:rPr>
          <w:i/>
          <w:iCs/>
        </w:rPr>
        <w:t>;</w:t>
      </w:r>
    </w:p>
    <w:p w:rsidR="00A3626E" w:rsidRPr="005124F7" w:rsidRDefault="00A3626E" w:rsidP="002E3145">
      <w:pPr>
        <w:pStyle w:val="Default"/>
        <w:spacing w:line="360" w:lineRule="auto"/>
        <w:jc w:val="both"/>
        <w:rPr>
          <w:i/>
          <w:iCs/>
        </w:rPr>
      </w:pPr>
      <w:r>
        <w:rPr>
          <w:i/>
          <w:iCs/>
        </w:rPr>
        <w:t>-“</w:t>
      </w:r>
      <w:r w:rsidR="004825D6">
        <w:rPr>
          <w:i/>
          <w:iCs/>
        </w:rPr>
        <w:t>Tempo della Chiesa e tempo del mercante</w:t>
      </w:r>
      <w:r w:rsidR="002E3145">
        <w:rPr>
          <w:i/>
          <w:iCs/>
        </w:rPr>
        <w:t xml:space="preserve">” </w:t>
      </w:r>
      <w:r w:rsidR="004825D6">
        <w:rPr>
          <w:iCs/>
        </w:rPr>
        <w:t>di Jacques Le Goff (v. libro di testo p.29</w:t>
      </w:r>
      <w:r w:rsidR="002E3145" w:rsidRPr="002E3145">
        <w:rPr>
          <w:iCs/>
        </w:rPr>
        <w:t>)</w:t>
      </w:r>
      <w:r w:rsidR="002E3145">
        <w:rPr>
          <w:i/>
          <w:iCs/>
        </w:rPr>
        <w:t>;</w:t>
      </w:r>
    </w:p>
    <w:p w:rsidR="0094711C" w:rsidRPr="005124F7" w:rsidRDefault="00C16379" w:rsidP="002E3145">
      <w:pPr>
        <w:pStyle w:val="Default"/>
        <w:spacing w:line="360" w:lineRule="auto"/>
        <w:jc w:val="both"/>
      </w:pPr>
      <w:r w:rsidRPr="005124F7">
        <w:rPr>
          <w:i/>
          <w:iCs/>
        </w:rPr>
        <w:t>-</w:t>
      </w:r>
      <w:r w:rsidR="00BB0C9C" w:rsidRPr="005124F7">
        <w:rPr>
          <w:i/>
          <w:iCs/>
        </w:rPr>
        <w:t>“</w:t>
      </w:r>
      <w:r w:rsidR="004825D6">
        <w:rPr>
          <w:i/>
          <w:iCs/>
        </w:rPr>
        <w:t>La giornata del monaco</w:t>
      </w:r>
      <w:r w:rsidR="00BB0C9C" w:rsidRPr="005124F7">
        <w:rPr>
          <w:i/>
          <w:iCs/>
        </w:rPr>
        <w:t xml:space="preserve">” </w:t>
      </w:r>
      <w:r w:rsidR="004825D6">
        <w:t>(v. libro di testo p.50</w:t>
      </w:r>
      <w:r w:rsidR="00BB0C9C" w:rsidRPr="005124F7">
        <w:t>);</w:t>
      </w:r>
    </w:p>
    <w:p w:rsidR="0094711C" w:rsidRPr="005124F7" w:rsidRDefault="00BB0C9C" w:rsidP="002E314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4F7">
        <w:rPr>
          <w:rFonts w:ascii="Times New Roman" w:hAnsi="Times New Roman" w:cs="Times New Roman"/>
          <w:sz w:val="24"/>
          <w:szCs w:val="24"/>
        </w:rPr>
        <w:t>-“</w:t>
      </w:r>
      <w:r w:rsidRPr="002E3145">
        <w:rPr>
          <w:rFonts w:ascii="Times New Roman" w:hAnsi="Times New Roman" w:cs="Times New Roman"/>
          <w:i/>
          <w:sz w:val="24"/>
          <w:szCs w:val="24"/>
        </w:rPr>
        <w:t>Co</w:t>
      </w:r>
      <w:r w:rsidR="004825D6">
        <w:rPr>
          <w:rFonts w:ascii="Times New Roman" w:hAnsi="Times New Roman" w:cs="Times New Roman"/>
          <w:i/>
          <w:sz w:val="24"/>
          <w:szCs w:val="24"/>
        </w:rPr>
        <w:t>me funzionavano le università medievali”</w:t>
      </w:r>
      <w:r w:rsidRPr="005124F7">
        <w:rPr>
          <w:rFonts w:ascii="Times New Roman" w:hAnsi="Times New Roman" w:cs="Times New Roman"/>
          <w:sz w:val="24"/>
          <w:szCs w:val="24"/>
        </w:rPr>
        <w:t>(v.</w:t>
      </w:r>
      <w:r w:rsidR="002E3145">
        <w:rPr>
          <w:rFonts w:ascii="Times New Roman" w:hAnsi="Times New Roman" w:cs="Times New Roman"/>
          <w:sz w:val="24"/>
          <w:szCs w:val="24"/>
        </w:rPr>
        <w:t xml:space="preserve"> </w:t>
      </w:r>
      <w:r w:rsidRPr="005124F7">
        <w:rPr>
          <w:rFonts w:ascii="Times New Roman" w:hAnsi="Times New Roman" w:cs="Times New Roman"/>
          <w:sz w:val="24"/>
          <w:szCs w:val="24"/>
        </w:rPr>
        <w:t>libro di t</w:t>
      </w:r>
      <w:r w:rsidR="002E3145">
        <w:rPr>
          <w:rFonts w:ascii="Times New Roman" w:hAnsi="Times New Roman" w:cs="Times New Roman"/>
          <w:sz w:val="24"/>
          <w:szCs w:val="24"/>
        </w:rPr>
        <w:t>e</w:t>
      </w:r>
      <w:r w:rsidR="004825D6">
        <w:rPr>
          <w:rFonts w:ascii="Times New Roman" w:hAnsi="Times New Roman" w:cs="Times New Roman"/>
          <w:sz w:val="24"/>
          <w:szCs w:val="24"/>
        </w:rPr>
        <w:t>sto p.152</w:t>
      </w:r>
      <w:r w:rsidRPr="005124F7">
        <w:rPr>
          <w:rFonts w:ascii="Times New Roman" w:hAnsi="Times New Roman" w:cs="Times New Roman"/>
          <w:sz w:val="24"/>
          <w:szCs w:val="24"/>
        </w:rPr>
        <w:t>);</w:t>
      </w:r>
    </w:p>
    <w:p w:rsidR="00BB0C9C" w:rsidRPr="005124F7" w:rsidRDefault="00C16379" w:rsidP="002E314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4F7">
        <w:rPr>
          <w:rFonts w:ascii="Times New Roman" w:hAnsi="Times New Roman" w:cs="Times New Roman"/>
          <w:sz w:val="24"/>
          <w:szCs w:val="24"/>
        </w:rPr>
        <w:t>-“</w:t>
      </w:r>
      <w:r w:rsidRPr="002E3145">
        <w:rPr>
          <w:rFonts w:ascii="Times New Roman" w:hAnsi="Times New Roman" w:cs="Times New Roman"/>
          <w:i/>
          <w:sz w:val="24"/>
          <w:szCs w:val="24"/>
        </w:rPr>
        <w:t xml:space="preserve">La </w:t>
      </w:r>
      <w:r w:rsidR="004825D6">
        <w:rPr>
          <w:rFonts w:ascii="Times New Roman" w:hAnsi="Times New Roman" w:cs="Times New Roman"/>
          <w:i/>
          <w:sz w:val="24"/>
          <w:szCs w:val="24"/>
        </w:rPr>
        <w:t>medic</w:t>
      </w:r>
      <w:r w:rsidR="00D36031">
        <w:rPr>
          <w:rFonts w:ascii="Times New Roman" w:hAnsi="Times New Roman" w:cs="Times New Roman"/>
          <w:i/>
          <w:sz w:val="24"/>
          <w:szCs w:val="24"/>
        </w:rPr>
        <w:t>ina di fronte alla Pest</w:t>
      </w:r>
      <w:r w:rsidR="004825D6">
        <w:rPr>
          <w:rFonts w:ascii="Times New Roman" w:hAnsi="Times New Roman" w:cs="Times New Roman"/>
          <w:i/>
          <w:sz w:val="24"/>
          <w:szCs w:val="24"/>
        </w:rPr>
        <w:t>e</w:t>
      </w:r>
      <w:r w:rsidRPr="005124F7">
        <w:rPr>
          <w:rFonts w:ascii="Times New Roman" w:hAnsi="Times New Roman" w:cs="Times New Roman"/>
          <w:sz w:val="24"/>
          <w:szCs w:val="24"/>
        </w:rPr>
        <w:t>” (v.</w:t>
      </w:r>
      <w:r w:rsidR="002E3145">
        <w:rPr>
          <w:rFonts w:ascii="Times New Roman" w:hAnsi="Times New Roman" w:cs="Times New Roman"/>
          <w:sz w:val="24"/>
          <w:szCs w:val="24"/>
        </w:rPr>
        <w:t xml:space="preserve"> </w:t>
      </w:r>
      <w:r w:rsidRPr="005124F7">
        <w:rPr>
          <w:rFonts w:ascii="Times New Roman" w:hAnsi="Times New Roman" w:cs="Times New Roman"/>
          <w:sz w:val="24"/>
          <w:szCs w:val="24"/>
        </w:rPr>
        <w:t xml:space="preserve">libro di testo </w:t>
      </w:r>
      <w:r w:rsidR="004825D6">
        <w:rPr>
          <w:rFonts w:ascii="Times New Roman" w:hAnsi="Times New Roman" w:cs="Times New Roman"/>
          <w:sz w:val="24"/>
          <w:szCs w:val="24"/>
        </w:rPr>
        <w:t>pp.236-237</w:t>
      </w:r>
      <w:r w:rsidRPr="005124F7">
        <w:rPr>
          <w:rFonts w:ascii="Times New Roman" w:hAnsi="Times New Roman" w:cs="Times New Roman"/>
          <w:sz w:val="24"/>
          <w:szCs w:val="24"/>
        </w:rPr>
        <w:t>);</w:t>
      </w:r>
    </w:p>
    <w:p w:rsidR="0094711C" w:rsidRPr="005124F7" w:rsidRDefault="00C16379" w:rsidP="002E314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4F7">
        <w:rPr>
          <w:rFonts w:ascii="Times New Roman" w:hAnsi="Times New Roman" w:cs="Times New Roman"/>
          <w:sz w:val="24"/>
          <w:szCs w:val="24"/>
        </w:rPr>
        <w:t>-“</w:t>
      </w:r>
      <w:r w:rsidR="00D36031" w:rsidRPr="00D36031">
        <w:rPr>
          <w:rFonts w:ascii="Times New Roman" w:hAnsi="Times New Roman" w:cs="Times New Roman"/>
          <w:i/>
          <w:sz w:val="24"/>
          <w:szCs w:val="24"/>
        </w:rPr>
        <w:t>La crudeltà dei conquistadores</w:t>
      </w:r>
      <w:r w:rsidR="002E3145">
        <w:rPr>
          <w:rFonts w:ascii="Times New Roman" w:hAnsi="Times New Roman" w:cs="Times New Roman"/>
          <w:sz w:val="24"/>
          <w:szCs w:val="24"/>
        </w:rPr>
        <w:t>”</w:t>
      </w:r>
      <w:r w:rsidR="00DF2262" w:rsidRPr="005124F7">
        <w:rPr>
          <w:rFonts w:ascii="Times New Roman" w:hAnsi="Times New Roman" w:cs="Times New Roman"/>
          <w:sz w:val="24"/>
          <w:szCs w:val="24"/>
        </w:rPr>
        <w:t xml:space="preserve"> </w:t>
      </w:r>
      <w:r w:rsidR="00D36031">
        <w:rPr>
          <w:rFonts w:ascii="Times New Roman" w:hAnsi="Times New Roman" w:cs="Times New Roman"/>
          <w:sz w:val="24"/>
          <w:szCs w:val="24"/>
        </w:rPr>
        <w:t>di B.de Las Casas (fornita dal docente);</w:t>
      </w:r>
      <w:r w:rsidR="00D23F3B" w:rsidRPr="005124F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4711C" w:rsidRPr="005124F7" w:rsidRDefault="0094711C" w:rsidP="002E31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36031" w:rsidRDefault="00723766" w:rsidP="00D36031">
      <w:pPr>
        <w:spacing w:line="240" w:lineRule="auto"/>
        <w:ind w:left="-1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Educazione civica</w:t>
      </w:r>
    </w:p>
    <w:p w:rsidR="005A33FB" w:rsidRPr="00D36031" w:rsidRDefault="005A33FB" w:rsidP="00D36031">
      <w:pPr>
        <w:spacing w:line="240" w:lineRule="auto"/>
        <w:ind w:left="-154"/>
        <w:rPr>
          <w:rFonts w:ascii="Times New Roman" w:hAnsi="Times New Roman" w:cs="Times New Roman"/>
          <w:sz w:val="28"/>
          <w:szCs w:val="28"/>
        </w:rPr>
      </w:pPr>
    </w:p>
    <w:p w:rsidR="00D36031" w:rsidRPr="005A33FB" w:rsidRDefault="002E3145" w:rsidP="005A33FB">
      <w:pPr>
        <w:spacing w:line="360" w:lineRule="auto"/>
        <w:ind w:left="-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D71EF" w:rsidRPr="005A33FB">
        <w:rPr>
          <w:rFonts w:ascii="Times New Roman" w:hAnsi="Times New Roman" w:cs="Times New Roman"/>
          <w:sz w:val="24"/>
          <w:szCs w:val="24"/>
        </w:rPr>
        <w:t>L</w:t>
      </w:r>
      <w:r w:rsidR="0094711C" w:rsidRPr="005A33FB">
        <w:rPr>
          <w:rFonts w:ascii="Times New Roman" w:hAnsi="Times New Roman" w:cs="Times New Roman"/>
          <w:sz w:val="24"/>
          <w:szCs w:val="24"/>
        </w:rPr>
        <w:t>a pena di morte (andamento s</w:t>
      </w:r>
      <w:r w:rsidRPr="005A33FB">
        <w:rPr>
          <w:rFonts w:ascii="Times New Roman" w:hAnsi="Times New Roman" w:cs="Times New Roman"/>
          <w:sz w:val="24"/>
          <w:szCs w:val="24"/>
        </w:rPr>
        <w:t>torico e globale), articolo 27, riflessioni di diversi autori;</w:t>
      </w:r>
      <w:r w:rsidR="00A323E2" w:rsidRPr="005A33FB">
        <w:rPr>
          <w:rFonts w:ascii="Times New Roman" w:hAnsi="Times New Roman" w:cs="Times New Roman"/>
          <w:sz w:val="24"/>
          <w:szCs w:val="24"/>
        </w:rPr>
        <w:t xml:space="preserve"> a</w:t>
      </w:r>
      <w:r w:rsidR="0094711C" w:rsidRPr="005A33FB">
        <w:rPr>
          <w:rFonts w:ascii="Times New Roman" w:hAnsi="Times New Roman" w:cs="Times New Roman"/>
          <w:sz w:val="24"/>
          <w:szCs w:val="24"/>
        </w:rPr>
        <w:t>ttività labo</w:t>
      </w:r>
      <w:r w:rsidR="009D71EF" w:rsidRPr="005A33FB">
        <w:rPr>
          <w:rFonts w:ascii="Times New Roman" w:hAnsi="Times New Roman" w:cs="Times New Roman"/>
          <w:sz w:val="24"/>
          <w:szCs w:val="24"/>
        </w:rPr>
        <w:t>ratoriale:</w:t>
      </w:r>
      <w:r w:rsidRPr="005A33FB">
        <w:rPr>
          <w:rFonts w:ascii="Times New Roman" w:hAnsi="Times New Roman" w:cs="Times New Roman"/>
          <w:sz w:val="24"/>
          <w:szCs w:val="24"/>
        </w:rPr>
        <w:t xml:space="preserve"> </w:t>
      </w:r>
      <w:r w:rsidR="009D71EF" w:rsidRPr="005A33FB">
        <w:rPr>
          <w:rFonts w:ascii="Times New Roman" w:hAnsi="Times New Roman" w:cs="Times New Roman"/>
          <w:sz w:val="24"/>
          <w:szCs w:val="24"/>
        </w:rPr>
        <w:t>"Se io fossi giudice";</w:t>
      </w:r>
      <w:r w:rsidRPr="005A33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3FB" w:rsidRPr="005A33FB" w:rsidRDefault="00D36031" w:rsidP="005A33FB">
      <w:pPr>
        <w:spacing w:line="360" w:lineRule="auto"/>
        <w:ind w:left="-15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5A33FB">
        <w:rPr>
          <w:rFonts w:ascii="Times New Roman" w:hAnsi="Times New Roman" w:cs="Times New Roman"/>
          <w:sz w:val="24"/>
          <w:szCs w:val="24"/>
        </w:rPr>
        <w:t>-</w:t>
      </w:r>
      <w:r w:rsidRPr="00D36031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Dall’incontro con l’altro (Europei-Indios) alla difesa della diversità culturale. L’etnocentrismo e il multiculturalismo: la Costituzione di fronte alle differenze (art.2,3,6) e la Dichiarazione Universale dell’Unesco sulla diversità culturale</w:t>
      </w:r>
      <w:r w:rsidRPr="005A33F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;</w:t>
      </w:r>
    </w:p>
    <w:p w:rsidR="00D36031" w:rsidRPr="005A33FB" w:rsidRDefault="005A33FB" w:rsidP="005A33FB">
      <w:pPr>
        <w:spacing w:line="360" w:lineRule="auto"/>
        <w:ind w:left="-15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5A33F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- </w:t>
      </w:r>
      <w:r w:rsidR="00D36031" w:rsidRPr="005A33F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Le minoranze </w:t>
      </w:r>
      <w:r w:rsidR="00D36031" w:rsidRPr="00D36031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linguistiche</w:t>
      </w:r>
      <w:r w:rsidRPr="005A33F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. Accenni ai dialetti in Italia</w:t>
      </w:r>
      <w:r w:rsidR="00D36031" w:rsidRPr="00D36031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.</w:t>
      </w:r>
    </w:p>
    <w:p w:rsidR="00A323E2" w:rsidRDefault="00A323E2" w:rsidP="005A33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3FB" w:rsidRDefault="005A33FB" w:rsidP="005A33F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23E2" w:rsidRDefault="00F00AD3" w:rsidP="00A323E2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  <w:r w:rsidRPr="002E3145">
        <w:rPr>
          <w:rFonts w:ascii="Times New Roman" w:hAnsi="Times New Roman" w:cs="Times New Roman"/>
          <w:b/>
          <w:bCs/>
          <w:sz w:val="24"/>
          <w:szCs w:val="24"/>
        </w:rPr>
        <w:t>Manuale in uso</w:t>
      </w:r>
      <w:r w:rsidRPr="002E3145">
        <w:rPr>
          <w:rFonts w:ascii="Times New Roman" w:hAnsi="Times New Roman" w:cs="Times New Roman"/>
          <w:sz w:val="24"/>
          <w:szCs w:val="24"/>
        </w:rPr>
        <w:t xml:space="preserve">: </w:t>
      </w:r>
      <w:r w:rsidRPr="002E3145">
        <w:rPr>
          <w:rFonts w:ascii="Times New Roman" w:hAnsi="Times New Roman" w:cs="Times New Roman"/>
          <w:i/>
          <w:iCs/>
          <w:sz w:val="24"/>
          <w:szCs w:val="24"/>
        </w:rPr>
        <w:t>La storia. Progettare il futur</w:t>
      </w:r>
      <w:r w:rsidRPr="002E3145">
        <w:rPr>
          <w:rFonts w:ascii="Times New Roman" w:hAnsi="Times New Roman" w:cs="Times New Roman"/>
          <w:sz w:val="24"/>
          <w:szCs w:val="24"/>
        </w:rPr>
        <w:t>o di A. Barbero, C. Frugoni, C. Sclarandis, Zanichelli</w:t>
      </w:r>
      <w:r w:rsidR="002E3145">
        <w:rPr>
          <w:rFonts w:ascii="Times New Roman" w:hAnsi="Times New Roman" w:cs="Times New Roman"/>
          <w:sz w:val="24"/>
          <w:szCs w:val="24"/>
        </w:rPr>
        <w:t>;</w:t>
      </w:r>
    </w:p>
    <w:p w:rsidR="002E3145" w:rsidRDefault="002E3145" w:rsidP="002E3145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</w:p>
    <w:p w:rsidR="002E3145" w:rsidRDefault="002E3145" w:rsidP="002E3145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</w:p>
    <w:p w:rsidR="00723766" w:rsidRDefault="002E3145" w:rsidP="00723766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</w:t>
      </w:r>
      <w:r w:rsidR="007237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Firma</w:t>
      </w:r>
    </w:p>
    <w:p w:rsidR="002E3145" w:rsidRPr="005124F7" w:rsidRDefault="006071CA" w:rsidP="00723766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Civitavecchia, 06</w:t>
      </w:r>
      <w:r w:rsidR="00723766">
        <w:rPr>
          <w:rFonts w:ascii="Times New Roman" w:hAnsi="Times New Roman" w:cs="Times New Roman"/>
          <w:sz w:val="24"/>
          <w:szCs w:val="24"/>
        </w:rPr>
        <w:t>.06.23</w:t>
      </w:r>
      <w:r w:rsidR="002E31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 w:rsidR="002E314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Rosa Pia D’Acri</w:t>
      </w:r>
      <w:r w:rsidR="002E314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723766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sectPr w:rsidR="002E3145" w:rsidRPr="005124F7" w:rsidSect="008A676D">
      <w:pgSz w:w="11904" w:h="16838"/>
      <w:pgMar w:top="1417" w:right="1134" w:bottom="1134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597" w:rsidRDefault="00453597" w:rsidP="008A676D">
      <w:pPr>
        <w:spacing w:after="0" w:line="240" w:lineRule="auto"/>
      </w:pPr>
      <w:r>
        <w:separator/>
      </w:r>
    </w:p>
  </w:endnote>
  <w:endnote w:type="continuationSeparator" w:id="0">
    <w:p w:rsidR="00453597" w:rsidRDefault="00453597" w:rsidP="008A6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597" w:rsidRDefault="00453597" w:rsidP="008A676D">
      <w:pPr>
        <w:spacing w:after="0" w:line="240" w:lineRule="auto"/>
      </w:pPr>
      <w:r>
        <w:separator/>
      </w:r>
    </w:p>
  </w:footnote>
  <w:footnote w:type="continuationSeparator" w:id="0">
    <w:p w:rsidR="00453597" w:rsidRDefault="00453597" w:rsidP="008A6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5F95"/>
    <w:multiLevelType w:val="hybridMultilevel"/>
    <w:tmpl w:val="45C28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56651"/>
    <w:multiLevelType w:val="hybridMultilevel"/>
    <w:tmpl w:val="EFCE57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71981"/>
    <w:multiLevelType w:val="hybridMultilevel"/>
    <w:tmpl w:val="1E723AFE"/>
    <w:lvl w:ilvl="0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7F252B1"/>
    <w:multiLevelType w:val="hybridMultilevel"/>
    <w:tmpl w:val="E3861444"/>
    <w:lvl w:ilvl="0" w:tplc="0410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AB2"/>
    <w:rsid w:val="00040AB2"/>
    <w:rsid w:val="002120FE"/>
    <w:rsid w:val="00225F11"/>
    <w:rsid w:val="00264374"/>
    <w:rsid w:val="002832B5"/>
    <w:rsid w:val="002E3145"/>
    <w:rsid w:val="00315100"/>
    <w:rsid w:val="0032545C"/>
    <w:rsid w:val="003E4F62"/>
    <w:rsid w:val="00414D2F"/>
    <w:rsid w:val="00437171"/>
    <w:rsid w:val="004434B9"/>
    <w:rsid w:val="00453597"/>
    <w:rsid w:val="004825D6"/>
    <w:rsid w:val="004E2D48"/>
    <w:rsid w:val="005124F7"/>
    <w:rsid w:val="005804EB"/>
    <w:rsid w:val="005A33FB"/>
    <w:rsid w:val="006071CA"/>
    <w:rsid w:val="006B75B8"/>
    <w:rsid w:val="00702CA0"/>
    <w:rsid w:val="00723766"/>
    <w:rsid w:val="008A676D"/>
    <w:rsid w:val="008E0AD1"/>
    <w:rsid w:val="0094711C"/>
    <w:rsid w:val="009D71EF"/>
    <w:rsid w:val="00A323E2"/>
    <w:rsid w:val="00A3626E"/>
    <w:rsid w:val="00AB7292"/>
    <w:rsid w:val="00AC12CE"/>
    <w:rsid w:val="00BB0C9C"/>
    <w:rsid w:val="00BC12C6"/>
    <w:rsid w:val="00C16379"/>
    <w:rsid w:val="00CF392C"/>
    <w:rsid w:val="00D23F3B"/>
    <w:rsid w:val="00D36031"/>
    <w:rsid w:val="00D737D4"/>
    <w:rsid w:val="00DC7CA2"/>
    <w:rsid w:val="00DE4128"/>
    <w:rsid w:val="00DF2262"/>
    <w:rsid w:val="00F0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85A1F"/>
  <w15:chartTrackingRefBased/>
  <w15:docId w15:val="{B65D8463-8E46-4CF1-BB70-44950D6E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A6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A67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676D"/>
  </w:style>
  <w:style w:type="paragraph" w:styleId="Pidipagina">
    <w:name w:val="footer"/>
    <w:basedOn w:val="Normale"/>
    <w:link w:val="PidipaginaCarattere"/>
    <w:uiPriority w:val="99"/>
    <w:unhideWhenUsed/>
    <w:rsid w:val="008A67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676D"/>
  </w:style>
  <w:style w:type="paragraph" w:styleId="Paragrafoelenco">
    <w:name w:val="List Paragraph"/>
    <w:basedOn w:val="Normale"/>
    <w:uiPriority w:val="34"/>
    <w:qFormat/>
    <w:rsid w:val="00947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</dc:creator>
  <cp:keywords/>
  <dc:description/>
  <cp:lastModifiedBy>Mobile</cp:lastModifiedBy>
  <cp:revision>23</cp:revision>
  <dcterms:created xsi:type="dcterms:W3CDTF">2023-05-22T17:25:00Z</dcterms:created>
  <dcterms:modified xsi:type="dcterms:W3CDTF">2023-06-06T16:21:00Z</dcterms:modified>
</cp:coreProperties>
</file>