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AUTOCERTIFICAZIONE</w:t>
      </w:r>
      <w:r>
        <w:rPr>
          <w:spacing w:val="-8"/>
        </w:rPr>
        <w:t> </w:t>
      </w:r>
      <w:r>
        <w:rPr/>
        <w:t>di</w:t>
      </w:r>
      <w:r>
        <w:rPr>
          <w:spacing w:val="-2"/>
        </w:rPr>
        <w:t> </w:t>
      </w:r>
      <w:r>
        <w:rPr/>
        <w:t>ISCRIZIONE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FREQUENZA</w:t>
      </w:r>
    </w:p>
    <w:p>
      <w:pPr>
        <w:spacing w:before="0"/>
        <w:ind w:left="51" w:right="50" w:firstLine="0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48"/>
          <w:sz w:val="18"/>
        </w:rPr>
        <w:t> </w:t>
      </w:r>
      <w:r>
        <w:rPr>
          <w:sz w:val="18"/>
        </w:rPr>
        <w:t>46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D.P.R.</w:t>
      </w:r>
      <w:r>
        <w:rPr>
          <w:spacing w:val="-2"/>
          <w:sz w:val="18"/>
        </w:rPr>
        <w:t> </w:t>
      </w:r>
      <w:r>
        <w:rPr>
          <w:sz w:val="18"/>
        </w:rPr>
        <w:t>28</w:t>
      </w:r>
      <w:r>
        <w:rPr>
          <w:spacing w:val="-1"/>
          <w:sz w:val="18"/>
        </w:rPr>
        <w:t> </w:t>
      </w:r>
      <w:r>
        <w:rPr>
          <w:sz w:val="18"/>
        </w:rPr>
        <w:t>dicembre</w:t>
      </w:r>
      <w:r>
        <w:rPr>
          <w:spacing w:val="-2"/>
          <w:sz w:val="18"/>
        </w:rPr>
        <w:t> </w:t>
      </w:r>
      <w:r>
        <w:rPr>
          <w:sz w:val="18"/>
        </w:rPr>
        <w:t>2000.n.</w:t>
      </w:r>
      <w:r>
        <w:rPr>
          <w:spacing w:val="-3"/>
          <w:sz w:val="18"/>
        </w:rPr>
        <w:t> </w:t>
      </w:r>
      <w:r>
        <w:rPr>
          <w:sz w:val="18"/>
        </w:rPr>
        <w:t>445)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0150" w:val="left" w:leader="none"/>
        </w:tabs>
        <w:ind w:right="50"/>
        <w:jc w:val="center"/>
      </w:pPr>
      <w:r>
        <w:rPr/>
        <w:t>Il/La</w:t>
      </w:r>
      <w:r>
        <w:rPr>
          <w:spacing w:val="-3"/>
        </w:rPr>
        <w:t> </w:t>
      </w:r>
      <w:r>
        <w:rPr/>
        <w:t>sottoscritta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10300" w:val="left" w:leader="none"/>
        </w:tabs>
        <w:spacing w:before="93"/>
        <w:ind w:left="172"/>
      </w:pPr>
      <w:r>
        <w:rPr/>
        <w:t>nato/a in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352" w:val="left" w:leader="none"/>
        </w:tabs>
        <w:spacing w:before="92"/>
        <w:ind w:left="172"/>
      </w:pPr>
      <w:r>
        <w:rPr/>
        <w:t>residente</w:t>
      </w:r>
      <w:r>
        <w:rPr>
          <w:spacing w:val="-2"/>
        </w:rPr>
        <w:t> </w:t>
      </w:r>
      <w:r>
        <w:rPr/>
        <w:t>in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line="480" w:lineRule="auto" w:before="92"/>
        <w:ind w:left="172" w:right="167"/>
        <w:jc w:val="both"/>
      </w:pPr>
      <w:r>
        <w:rPr/>
        <w:t>a conoscenza di quanto prescritto dall’art. 76 del D.P.R. 28/12/2000, n. 445, sulla responsabilità</w:t>
      </w:r>
      <w:r>
        <w:rPr>
          <w:spacing w:val="-64"/>
        </w:rPr>
        <w:t> </w:t>
      </w:r>
      <w:r>
        <w:rPr/>
        <w:t>penale cui può andare incontro in caso di dichiarazioni mendaci, ai sensi e per gli effetti di cui</w:t>
      </w:r>
      <w:r>
        <w:rPr>
          <w:spacing w:val="1"/>
        </w:rPr>
        <w:t> </w:t>
      </w:r>
      <w:r>
        <w:rPr/>
        <w:t>all’art.</w:t>
      </w:r>
      <w:r>
        <w:rPr>
          <w:spacing w:val="-1"/>
        </w:rPr>
        <w:t> </w:t>
      </w:r>
      <w:r>
        <w:rPr/>
        <w:t>46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citato</w:t>
      </w:r>
      <w:r>
        <w:rPr>
          <w:spacing w:val="1"/>
        </w:rPr>
        <w:t> </w:t>
      </w:r>
      <w:r>
        <w:rPr/>
        <w:t>D.P.R.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445/2000</w:t>
      </w:r>
      <w:r>
        <w:rPr>
          <w:spacing w:val="-2"/>
        </w:rPr>
        <w:t> </w:t>
      </w:r>
      <w:r>
        <w:rPr/>
        <w:t>e sotto</w:t>
      </w:r>
      <w:r>
        <w:rPr>
          <w:spacing w:val="-1"/>
        </w:rPr>
        <w:t> </w:t>
      </w:r>
      <w:r>
        <w:rPr/>
        <w:t>la propria</w:t>
      </w:r>
      <w:r>
        <w:rPr>
          <w:spacing w:val="-1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responsabilità,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54" w:right="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 C H I A R 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72"/>
        <w:jc w:val="both"/>
      </w:pPr>
      <w:r>
        <w:rPr/>
        <w:t>in</w:t>
      </w:r>
      <w:r>
        <w:rPr>
          <w:spacing w:val="-1"/>
        </w:rPr>
        <w:t> </w:t>
      </w:r>
      <w:r>
        <w:rPr/>
        <w:t>qualità di:</w:t>
      </w:r>
      <w:r>
        <w:rPr>
          <w:spacing w:val="65"/>
        </w:rPr>
        <w:t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> </w:t>
      </w:r>
      <w:r>
        <w:rPr/>
        <w:t>Genitore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  <w:tab w:pos="6888" w:val="left" w:leader="none"/>
        </w:tabs>
        <w:spacing w:line="240" w:lineRule="auto" w:before="139" w:after="0"/>
        <w:ind w:left="1854" w:right="0" w:hanging="281"/>
        <w:jc w:val="left"/>
        <w:rPr>
          <w:sz w:val="16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16"/>
        </w:rPr>
        <w:t>Specificare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7"/>
          <w:sz w:val="16"/>
        </w:rPr>
        <w:t> </w:t>
      </w:r>
      <w:r>
        <w:rPr>
          <w:sz w:val="16"/>
        </w:rPr>
        <w:t>Tutore</w:t>
      </w:r>
      <w:r>
        <w:rPr>
          <w:spacing w:val="-4"/>
          <w:sz w:val="16"/>
        </w:rPr>
        <w:t> </w:t>
      </w:r>
      <w:r>
        <w:rPr>
          <w:sz w:val="16"/>
        </w:rPr>
        <w:t>/</w:t>
      </w:r>
      <w:r>
        <w:rPr>
          <w:spacing w:val="-5"/>
          <w:sz w:val="16"/>
        </w:rPr>
        <w:t> </w:t>
      </w:r>
      <w:r>
        <w:rPr>
          <w:sz w:val="16"/>
        </w:rPr>
        <w:t>Legale</w:t>
      </w:r>
      <w:r>
        <w:rPr>
          <w:spacing w:val="-4"/>
          <w:sz w:val="16"/>
        </w:rPr>
        <w:t> </w:t>
      </w:r>
      <w:r>
        <w:rPr>
          <w:sz w:val="16"/>
        </w:rPr>
        <w:t>Rapp.</w:t>
      </w:r>
      <w:r>
        <w:rPr>
          <w:spacing w:val="-3"/>
          <w:sz w:val="16"/>
        </w:rPr>
        <w:t> </w:t>
      </w:r>
      <w:r>
        <w:rPr>
          <w:sz w:val="16"/>
        </w:rPr>
        <w:t>etc.)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tabs>
          <w:tab w:pos="10377" w:val="left" w:leader="none"/>
        </w:tabs>
        <w:ind w:left="172"/>
        <w:jc w:val="both"/>
      </w:pPr>
      <w:r>
        <w:rPr/>
        <w:t>che</w:t>
      </w:r>
      <w:r>
        <w:rPr>
          <w:spacing w:val="-2"/>
        </w:rPr>
        <w:t> </w:t>
      </w:r>
      <w:r>
        <w:rPr/>
        <w:t>lo/a</w:t>
      </w:r>
      <w:r>
        <w:rPr>
          <w:spacing w:val="-3"/>
        </w:rPr>
        <w:t> </w:t>
      </w:r>
      <w:r>
        <w:rPr/>
        <w:t>studente/ssa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792" w:val="left" w:leader="none"/>
          <w:tab w:pos="10298" w:val="left" w:leader="none"/>
        </w:tabs>
        <w:spacing w:before="92"/>
        <w:ind w:left="172"/>
      </w:pPr>
      <w:r>
        <w:rPr/>
        <w:t>nato/a</w:t>
      </w:r>
      <w:r>
        <w:rPr>
          <w:spacing w:val="76"/>
        </w:rPr>
        <w:t> </w:t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spacing w:val="75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946" w:val="left" w:leader="none"/>
          <w:tab w:pos="1679" w:val="left" w:leader="none"/>
          <w:tab w:pos="3008" w:val="left" w:leader="none"/>
          <w:tab w:pos="6601" w:val="left" w:leader="none"/>
          <w:tab w:pos="7389" w:val="left" w:leader="none"/>
        </w:tabs>
        <w:spacing w:before="92"/>
        <w:ind w:left="172"/>
      </w:pP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nell’anno</w:t>
      </w:r>
      <w:r>
        <w:rPr>
          <w:spacing w:val="37"/>
        </w:rPr>
        <w:t> </w:t>
      </w:r>
      <w:r>
        <w:rPr/>
        <w:t>scolastico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è</w:t>
      </w:r>
      <w:r>
        <w:rPr>
          <w:spacing w:val="41"/>
        </w:rPr>
        <w:t> </w:t>
      </w:r>
      <w:r>
        <w:rPr/>
        <w:t>iscritto</w:t>
      </w:r>
      <w:r>
        <w:rPr>
          <w:spacing w:val="46"/>
        </w:rPr>
        <w:t> </w:t>
      </w:r>
      <w:r>
        <w:rPr/>
        <w:t>presso</w:t>
      </w:r>
      <w:r>
        <w:rPr>
          <w:spacing w:val="39"/>
        </w:rPr>
        <w:t> </w:t>
      </w:r>
      <w:r>
        <w:rPr/>
        <w:t>l’I.I.S.</w:t>
      </w:r>
      <w:r>
        <w:rPr>
          <w:spacing w:val="41"/>
        </w:rPr>
        <w:t> </w:t>
      </w:r>
      <w:r>
        <w:rPr/>
        <w:t>Via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340" w:bottom="280" w:left="680" w:right="680"/>
        </w:sectPr>
      </w:pPr>
    </w:p>
    <w:p>
      <w:pPr>
        <w:pStyle w:val="BodyText"/>
        <w:tabs>
          <w:tab w:pos="7839" w:val="left" w:leader="none"/>
        </w:tabs>
        <w:spacing w:before="92"/>
        <w:ind w:left="172"/>
      </w:pPr>
      <w:r>
        <w:rPr/>
        <w:t>dell’Immacolata,</w:t>
      </w:r>
      <w:r>
        <w:rPr>
          <w:spacing w:val="36"/>
        </w:rPr>
        <w:t> </w:t>
      </w:r>
      <w:r>
        <w:rPr/>
        <w:t>47</w:t>
      </w:r>
      <w:r>
        <w:rPr>
          <w:spacing w:val="104"/>
        </w:rPr>
        <w:t> </w:t>
      </w:r>
      <w:r>
        <w:rPr/>
        <w:t>di</w:t>
      </w:r>
      <w:r>
        <w:rPr>
          <w:spacing w:val="104"/>
        </w:rPr>
        <w:t> </w:t>
      </w:r>
      <w:r>
        <w:rPr/>
        <w:t>Civitavecchia</w:t>
      </w:r>
      <w:r>
        <w:rPr>
          <w:spacing w:val="107"/>
        </w:rPr>
        <w:t> </w:t>
      </w:r>
      <w:r>
        <w:rPr/>
        <w:t>(Roma)</w:t>
      </w:r>
      <w:r>
        <w:rPr>
          <w:spacing w:val="104"/>
        </w:rPr>
        <w:t> </w:t>
      </w:r>
      <w:r>
        <w:rPr/>
        <w:t>alla</w:t>
      </w:r>
      <w:r>
        <w:rPr>
          <w:spacing w:val="106"/>
        </w:rPr>
        <w:t> </w:t>
      </w:r>
      <w:r>
        <w:rPr/>
        <w:t>classe  </w:t>
      </w:r>
      <w:r>
        <w:rPr>
          <w:spacing w:val="-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646" w:val="left" w:leader="none"/>
        </w:tabs>
        <w:spacing w:before="92"/>
        <w:ind w:left="172"/>
      </w:pPr>
      <w:r>
        <w:rPr/>
        <w:br w:type="column"/>
      </w:r>
      <w:r>
        <w:rPr/>
        <w:t>sez.  </w:t>
      </w:r>
      <w:r>
        <w:rPr>
          <w:spacing w:val="-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92"/>
        <w:ind w:left="1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del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340" w:bottom="280" w:left="680" w:right="680"/>
          <w:cols w:num="3" w:equalWidth="0">
            <w:col w:w="7880" w:space="246"/>
            <w:col w:w="1688" w:space="74"/>
            <w:col w:w="66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6355" w:val="left" w:leader="none"/>
        </w:tabs>
        <w:spacing w:before="92"/>
        <w:ind w:left="172"/>
      </w:pPr>
      <w:r>
        <w:rPr/>
        <w:t>Liceo</w:t>
      </w:r>
      <w:r>
        <w:rPr>
          <w:u w:val="single"/>
        </w:rPr>
        <w:tab/>
      </w:r>
      <w:r>
        <w:rPr/>
        <w:t>_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frequenta</w:t>
      </w:r>
      <w:r>
        <w:rPr>
          <w:spacing w:val="-1"/>
        </w:rPr>
        <w:t> </w:t>
      </w:r>
      <w:r>
        <w:rPr/>
        <w:t>regolarmente</w:t>
      </w:r>
      <w:r>
        <w:rPr>
          <w:spacing w:val="-1"/>
        </w:rPr>
        <w:t> </w:t>
      </w:r>
      <w:r>
        <w:rPr/>
        <w:t>le</w:t>
      </w:r>
      <w:r>
        <w:rPr>
          <w:spacing w:val="-5"/>
        </w:rPr>
        <w:t> </w:t>
      </w:r>
      <w:r>
        <w:rPr/>
        <w:t>lezioni.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440" w:val="left" w:leader="none"/>
        </w:tabs>
        <w:spacing w:line="720" w:lineRule="auto" w:before="206"/>
        <w:ind w:left="172" w:right="3275"/>
      </w:pPr>
      <w:r>
        <w:rPr/>
        <w:t>Esente da imposta di bollo ai sensi dell’art. 37 del D.P.R. 445/2000</w:t>
      </w:r>
      <w:r>
        <w:rPr>
          <w:spacing w:val="-64"/>
        </w:rPr>
        <w:t> </w:t>
      </w: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332.709991pt;margin-top:13.324072pt;width:220.15pt;height:.1pt;mso-position-horizontal-relative:page;mso-position-vertical-relative:paragraph;z-index:-15728640;mso-wrap-distance-left:0;mso-wrap-distance-right:0" coordorigin="6654,266" coordsize="4403,0" path="m6654,266l7989,266m7991,266l11057,2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line="180" w:lineRule="exact" w:before="0"/>
        <w:ind w:left="6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del/la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dichiarante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(per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esteso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leggibile)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840pt;margin-top:11.849218pt;width:515.9pt;height:25.85pt;mso-position-horizontal-relative:page;mso-position-vertical-relative:paragraph;z-index:-15728128;mso-wrap-distance-left:0;mso-wrap-distance-right:0" type="#_x0000_t202" filled="false" stroked="true" strokeweight=".72003pt" strokecolor="#000000">
            <v:textbox inset="0,0,0,0">
              <w:txbxContent>
                <w:p>
                  <w:pPr>
                    <w:spacing w:line="242" w:lineRule="auto" w:before="19"/>
                    <w:ind w:left="47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spacing w:val="2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mancata</w:t>
                  </w:r>
                  <w:r>
                    <w:rPr>
                      <w:rFonts w:ascii="Arial" w:hAnsi="Arial"/>
                      <w:b/>
                      <w:spacing w:val="30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accettazione</w:t>
                  </w:r>
                  <w:r>
                    <w:rPr>
                      <w:rFonts w:ascii="Arial" w:hAnsi="Arial"/>
                      <w:b/>
                      <w:spacing w:val="29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27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presente</w:t>
                  </w:r>
                  <w:r>
                    <w:rPr>
                      <w:rFonts w:ascii="Arial" w:hAnsi="Arial"/>
                      <w:b/>
                      <w:spacing w:val="27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dichiarazione</w:t>
                  </w:r>
                  <w:r>
                    <w:rPr>
                      <w:rFonts w:ascii="Arial" w:hAnsi="Arial"/>
                      <w:b/>
                      <w:spacing w:val="27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costituisce</w:t>
                  </w:r>
                  <w:r>
                    <w:rPr>
                      <w:rFonts w:ascii="Arial" w:hAnsi="Arial"/>
                      <w:b/>
                      <w:spacing w:val="27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violazione</w:t>
                  </w:r>
                  <w:r>
                    <w:rPr>
                      <w:rFonts w:ascii="Arial" w:hAnsi="Arial"/>
                      <w:b/>
                      <w:spacing w:val="3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27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doveri</w:t>
                  </w:r>
                  <w:r>
                    <w:rPr>
                      <w:rFonts w:ascii="Arial" w:hAnsi="Arial"/>
                      <w:b/>
                      <w:spacing w:val="29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d’ufficio</w:t>
                  </w:r>
                  <w:r>
                    <w:rPr>
                      <w:rFonts w:ascii="Arial" w:hAnsi="Arial"/>
                      <w:b/>
                      <w:spacing w:val="2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ai</w:t>
                  </w:r>
                  <w:r>
                    <w:rPr>
                      <w:rFonts w:ascii="Arial" w:hAnsi="Arial"/>
                      <w:b/>
                      <w:spacing w:val="29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sensi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dell’art.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74,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comma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1,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D.P.R. 28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dicembre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2000, n.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445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50"/>
      <w:pgMar w:top="134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1854" w:hanging="28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728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97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5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34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03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71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40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09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50" w:right="5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1854" w:hanging="28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Campanelli</dc:creator>
  <dc:title>MODULO AUTODICHIARAZIONE ISCRIZIONE-FREQUENZA IIS VIA DELL'IMMACOLATA. 47 CIVITAVECCHIA (ROMA)</dc:title>
  <dcterms:created xsi:type="dcterms:W3CDTF">2022-09-20T13:37:21Z</dcterms:created>
  <dcterms:modified xsi:type="dcterms:W3CDTF">2022-09-20T13:37:21Z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2022-09-20T00:00:00Z</vt:filetime>
  </property>
</Properties>
</file>