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B69EE" w14:textId="77777777" w:rsidR="00E66CA1" w:rsidRDefault="00E66CA1">
      <w:r>
        <w:t xml:space="preserve">4b lsu </w:t>
      </w:r>
    </w:p>
    <w:p w14:paraId="78A8C9E3" w14:textId="6F2BA972" w:rsidR="00A3491B" w:rsidRDefault="00E66CA1">
      <w:r>
        <w:t>Anno scolastico 2020/21</w:t>
      </w:r>
    </w:p>
    <w:p w14:paraId="79108062" w14:textId="5A4C4A1E" w:rsidR="00E66CA1" w:rsidRDefault="00E66CA1">
      <w:r>
        <w:t>Programma svolto di Scienze Umane</w:t>
      </w:r>
    </w:p>
    <w:p w14:paraId="3BC4526A" w14:textId="5B44F499" w:rsidR="00E66CA1" w:rsidRDefault="00E66CA1">
      <w:r>
        <w:t>Docente Stefano Guerrieri</w:t>
      </w:r>
    </w:p>
    <w:p w14:paraId="7F687C34" w14:textId="6671C2EF" w:rsidR="00EB0CDB" w:rsidRDefault="00EB0CDB"/>
    <w:p w14:paraId="35504855" w14:textId="3930C803" w:rsidR="00EB0CDB" w:rsidRDefault="00EB0CDB">
      <w:r>
        <w:t>Antropologia:</w:t>
      </w:r>
    </w:p>
    <w:p w14:paraId="1F75EEB6" w14:textId="491A411F" w:rsidR="00EB0CDB" w:rsidRDefault="00EB0CDB">
      <w:r>
        <w:t>Rapporto antropologico individuo-ambiente. Le due vie di connessione al mondo</w:t>
      </w:r>
      <w:r w:rsidR="007A63BF">
        <w:t>: il concetto e l’immagine. Paradigmi culturali a confronto. La cultura nel suo rapporto con la natura</w:t>
      </w:r>
      <w:r w:rsidR="007B6E06">
        <w:t>.</w:t>
      </w:r>
      <w:r w:rsidR="007A63BF">
        <w:t xml:space="preserve"> Levi-Strauss.</w:t>
      </w:r>
      <w:r w:rsidR="0005199A">
        <w:t xml:space="preserve"> Il confronto interculturale. </w:t>
      </w:r>
      <w:r w:rsidR="00424F26">
        <w:t>Il senso antropologico del rito. Antropologia fenomenologica come ascolto empatico di un altro pensiero.</w:t>
      </w:r>
      <w:r w:rsidR="00BB6EC1">
        <w:t xml:space="preserve"> L’espressione artistica presso i selvaggi.</w:t>
      </w:r>
      <w:r w:rsidR="00E3052C">
        <w:t xml:space="preserve"> Culture primitive e </w:t>
      </w:r>
      <w:r w:rsidR="00320E2B">
        <w:t>il mondo sentito come entità vivente. Esperienze di vita di altri popoli.</w:t>
      </w:r>
      <w:r w:rsidR="00110AA7">
        <w:t xml:space="preserve"> Il concetto di libertà e di potere nella cultura degli Indiani e nella nostra.</w:t>
      </w:r>
      <w:r w:rsidR="007B6E06">
        <w:t xml:space="preserve"> Narrazioni dirette tratte da esperienze di vita di altri popoli.</w:t>
      </w:r>
    </w:p>
    <w:p w14:paraId="0F410BC5" w14:textId="4D6D3F4F" w:rsidR="00A1364A" w:rsidRDefault="00A1364A"/>
    <w:p w14:paraId="7322A31F" w14:textId="1B465473" w:rsidR="00A1364A" w:rsidRDefault="00A1364A">
      <w:r>
        <w:t>Sociologia:</w:t>
      </w:r>
    </w:p>
    <w:p w14:paraId="742278B8" w14:textId="23FD3DE2" w:rsidR="00A1364A" w:rsidRDefault="00A1364A">
      <w:r>
        <w:t>Il Positivismo in sociologia. Comte e la legge dei tre stadi.</w:t>
      </w:r>
      <w:r w:rsidR="00B80676">
        <w:t xml:space="preserve"> Sociologia e controllo sociale. Durkheim. Contrapposizione tra coscienza individuale e coscienza collettiva.</w:t>
      </w:r>
      <w:r w:rsidR="004C033E">
        <w:t xml:space="preserve"> Le impostazioni sociali date al vissuto umano</w:t>
      </w:r>
      <w:r w:rsidR="009E4E93">
        <w:t>.</w:t>
      </w:r>
      <w:r w:rsidR="004608A6">
        <w:t xml:space="preserve"> </w:t>
      </w:r>
      <w:r w:rsidR="0026625D">
        <w:t xml:space="preserve">La fine del </w:t>
      </w:r>
      <w:r w:rsidR="005B3F1A">
        <w:t xml:space="preserve">Medioevo e il superamento dell’io sociale da parte dell’io interiore. </w:t>
      </w:r>
      <w:r w:rsidR="004608A6">
        <w:t>La sociologia tra descrittività e normatività.</w:t>
      </w:r>
      <w:r w:rsidR="00061F0A">
        <w:t xml:space="preserve"> Il problema della dimensione interiore dell’uomo nella teoria funzionalista.</w:t>
      </w:r>
      <w:r w:rsidR="005B5BBE">
        <w:t xml:space="preserve"> Parsons. L’uomo burocratico secondo Weber. La sociologia comprendente. Marx e il pensiero del conflitto.</w:t>
      </w:r>
      <w:r w:rsidR="00DA0F43">
        <w:t xml:space="preserve"> Cenni a Marcuse e al movimento studentesco del ’68.</w:t>
      </w:r>
    </w:p>
    <w:p w14:paraId="02271A1A" w14:textId="31211437" w:rsidR="00E7487D" w:rsidRDefault="00E7487D"/>
    <w:p w14:paraId="5D11415F" w14:textId="770F939A" w:rsidR="00E7487D" w:rsidRDefault="00E7487D">
      <w:r>
        <w:t>Ed. civica</w:t>
      </w:r>
    </w:p>
    <w:p w14:paraId="2B9E7874" w14:textId="453BBA5A" w:rsidR="00E7487D" w:rsidRDefault="00E7487D">
      <w:r>
        <w:t>Illich e la disposizione attiva o passiva dell’individuo nei confronti del mondo.</w:t>
      </w:r>
      <w:r w:rsidR="00734593">
        <w:t xml:space="preserve"> I diritti umani. Lo Stato democratico e i valori. Il potere e la gestione del rapporto interindividuale.</w:t>
      </w:r>
    </w:p>
    <w:p w14:paraId="1F68F1D4" w14:textId="18121168" w:rsidR="009E4E93" w:rsidRDefault="009E4E93"/>
    <w:p w14:paraId="08328FE3" w14:textId="1AC26026" w:rsidR="009E4E93" w:rsidRDefault="009E4E93">
      <w:r>
        <w:t>Il docente</w:t>
      </w:r>
    </w:p>
    <w:p w14:paraId="2DEF4EDF" w14:textId="4BFB901B" w:rsidR="006A7C99" w:rsidRDefault="006A7C99">
      <w:r>
        <w:t>Stefano Guerrieri</w:t>
      </w:r>
    </w:p>
    <w:sectPr w:rsidR="006A7C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A1"/>
    <w:rsid w:val="0005199A"/>
    <w:rsid w:val="00061F0A"/>
    <w:rsid w:val="00110AA7"/>
    <w:rsid w:val="0026625D"/>
    <w:rsid w:val="00320E2B"/>
    <w:rsid w:val="00424F26"/>
    <w:rsid w:val="004608A6"/>
    <w:rsid w:val="004C033E"/>
    <w:rsid w:val="005B3F1A"/>
    <w:rsid w:val="005B5BBE"/>
    <w:rsid w:val="006A7C99"/>
    <w:rsid w:val="00734593"/>
    <w:rsid w:val="00735AE0"/>
    <w:rsid w:val="007A63BF"/>
    <w:rsid w:val="007B6E06"/>
    <w:rsid w:val="009E4E93"/>
    <w:rsid w:val="00A1364A"/>
    <w:rsid w:val="00A3491B"/>
    <w:rsid w:val="00B80676"/>
    <w:rsid w:val="00BB6EC1"/>
    <w:rsid w:val="00CD09B9"/>
    <w:rsid w:val="00DA0F43"/>
    <w:rsid w:val="00E3052C"/>
    <w:rsid w:val="00E66CA1"/>
    <w:rsid w:val="00E7487D"/>
    <w:rsid w:val="00EB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62F8"/>
  <w15:chartTrackingRefBased/>
  <w15:docId w15:val="{EADF9F25-B495-4E7E-8D7B-67C9812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2021-06-08T15:03:00Z</dcterms:created>
  <dcterms:modified xsi:type="dcterms:W3CDTF">2021-06-08T18:38:00Z</dcterms:modified>
</cp:coreProperties>
</file>