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37FC2" w14:textId="04DAD581" w:rsidR="00FE360B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Anno Scolastico 20</w:t>
      </w:r>
      <w:r w:rsidR="00416D56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5B6A21">
        <w:rPr>
          <w:rFonts w:ascii="Times New Roman" w:hAnsi="Times New Roman" w:cs="Times New Roman"/>
          <w:b/>
          <w:sz w:val="28"/>
          <w:szCs w:val="28"/>
        </w:rPr>
        <w:t>2</w:t>
      </w:r>
      <w:r w:rsidR="00416D56">
        <w:rPr>
          <w:rFonts w:ascii="Times New Roman" w:hAnsi="Times New Roman" w:cs="Times New Roman"/>
          <w:b/>
          <w:sz w:val="28"/>
          <w:szCs w:val="28"/>
        </w:rPr>
        <w:t>1</w:t>
      </w:r>
    </w:p>
    <w:p w14:paraId="2409116A" w14:textId="77777777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Programma di lingua e letteratura italiana </w:t>
      </w:r>
    </w:p>
    <w:p w14:paraId="0AEDE47B" w14:textId="68DF1226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r w:rsidR="00561B93">
        <w:rPr>
          <w:rFonts w:ascii="Times New Roman" w:hAnsi="Times New Roman" w:cs="Times New Roman"/>
          <w:b/>
          <w:sz w:val="28"/>
          <w:szCs w:val="28"/>
        </w:rPr>
        <w:t>e</w:t>
      </w:r>
      <w:r w:rsidR="005B6A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BDE">
        <w:rPr>
          <w:rFonts w:ascii="Times New Roman" w:hAnsi="Times New Roman" w:cs="Times New Roman"/>
          <w:b/>
          <w:sz w:val="28"/>
          <w:szCs w:val="28"/>
        </w:rPr>
        <w:t>3A</w:t>
      </w:r>
      <w:r w:rsidR="005B6A21">
        <w:rPr>
          <w:rFonts w:ascii="Times New Roman" w:hAnsi="Times New Roman" w:cs="Times New Roman"/>
          <w:b/>
          <w:sz w:val="28"/>
          <w:szCs w:val="28"/>
        </w:rPr>
        <w:t xml:space="preserve"> lsu</w:t>
      </w:r>
    </w:p>
    <w:p w14:paraId="6362F569" w14:textId="2B38A8A4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Docent</w:t>
      </w:r>
      <w:r w:rsidR="00416D56"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>: Marta Malaguti</w:t>
      </w:r>
    </w:p>
    <w:p w14:paraId="35519568" w14:textId="15DD7AF8" w:rsidR="00416D56" w:rsidRDefault="00416D56" w:rsidP="00416D5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043C6B4" w14:textId="77777777" w:rsidR="00313371" w:rsidRDefault="00416D56" w:rsidP="00416D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Libr</w:t>
      </w:r>
      <w:r w:rsidR="00313371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di testo: </w:t>
      </w:r>
    </w:p>
    <w:p w14:paraId="6CC33ACE" w14:textId="6A512F80" w:rsidR="00416D56" w:rsidRPr="00313371" w:rsidRDefault="00313371" w:rsidP="00416D5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60625">
        <w:rPr>
          <w:rFonts w:ascii="Times New Roman" w:hAnsi="Times New Roman" w:cs="Times New Roman"/>
          <w:b/>
          <w:sz w:val="24"/>
          <w:szCs w:val="24"/>
        </w:rPr>
        <w:t>“</w:t>
      </w:r>
      <w:r w:rsidR="00CD32A3">
        <w:rPr>
          <w:rFonts w:ascii="Times New Roman" w:hAnsi="Times New Roman" w:cs="Times New Roman"/>
          <w:b/>
          <w:sz w:val="24"/>
          <w:szCs w:val="24"/>
        </w:rPr>
        <w:t>Il palazzo di Atlante</w:t>
      </w:r>
      <w:r w:rsidRPr="00A60625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1250E">
        <w:rPr>
          <w:rFonts w:ascii="Times New Roman" w:hAnsi="Times New Roman" w:cs="Times New Roman"/>
          <w:bCs/>
          <w:sz w:val="24"/>
          <w:szCs w:val="24"/>
        </w:rPr>
        <w:t>vol.1</w:t>
      </w:r>
      <w:r w:rsidR="0071250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1250E" w:rsidRPr="0071250E">
        <w:rPr>
          <w:rFonts w:ascii="Times New Roman" w:hAnsi="Times New Roman" w:cs="Times New Roman"/>
          <w:bCs/>
          <w:sz w:val="24"/>
          <w:szCs w:val="24"/>
        </w:rPr>
        <w:t>Bruscagli</w:t>
      </w:r>
      <w:r w:rsidR="0071250E">
        <w:rPr>
          <w:rFonts w:ascii="Times New Roman" w:hAnsi="Times New Roman" w:cs="Times New Roman"/>
          <w:bCs/>
          <w:sz w:val="24"/>
          <w:szCs w:val="24"/>
        </w:rPr>
        <w:t>-Tellini</w:t>
      </w:r>
      <w:r w:rsidRPr="0031337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1250E">
        <w:rPr>
          <w:rFonts w:ascii="Times New Roman" w:hAnsi="Times New Roman" w:cs="Times New Roman"/>
          <w:bCs/>
          <w:sz w:val="24"/>
          <w:szCs w:val="24"/>
        </w:rPr>
        <w:t>D’Anna</w:t>
      </w:r>
      <w:r w:rsidRPr="003133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6AB08F" w14:textId="436532EA" w:rsidR="00416D56" w:rsidRPr="00313371" w:rsidRDefault="00313371" w:rsidP="00416D5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60625">
        <w:rPr>
          <w:rFonts w:ascii="Times New Roman" w:hAnsi="Times New Roman" w:cs="Times New Roman"/>
          <w:b/>
          <w:sz w:val="24"/>
          <w:szCs w:val="24"/>
        </w:rPr>
        <w:t>“</w:t>
      </w:r>
      <w:r w:rsidR="0071250E">
        <w:rPr>
          <w:rFonts w:ascii="Times New Roman" w:hAnsi="Times New Roman" w:cs="Times New Roman"/>
          <w:b/>
          <w:sz w:val="24"/>
          <w:szCs w:val="24"/>
        </w:rPr>
        <w:t>La Divina Commedia</w:t>
      </w:r>
      <w:r w:rsidRPr="00A60625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1250E">
        <w:rPr>
          <w:rFonts w:ascii="Times New Roman" w:hAnsi="Times New Roman" w:cs="Times New Roman"/>
          <w:bCs/>
          <w:sz w:val="24"/>
          <w:szCs w:val="24"/>
        </w:rPr>
        <w:t xml:space="preserve">edizione integrale </w:t>
      </w:r>
      <w:r>
        <w:rPr>
          <w:rFonts w:ascii="Times New Roman" w:hAnsi="Times New Roman" w:cs="Times New Roman"/>
          <w:bCs/>
          <w:sz w:val="24"/>
          <w:szCs w:val="24"/>
        </w:rPr>
        <w:t xml:space="preserve">a cura di </w:t>
      </w:r>
      <w:r w:rsidR="0071250E">
        <w:rPr>
          <w:rFonts w:ascii="Times New Roman" w:hAnsi="Times New Roman" w:cs="Times New Roman"/>
          <w:bCs/>
          <w:sz w:val="24"/>
          <w:szCs w:val="24"/>
        </w:rPr>
        <w:t>F. Gnerre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1250E">
        <w:rPr>
          <w:rFonts w:ascii="Times New Roman" w:hAnsi="Times New Roman" w:cs="Times New Roman"/>
          <w:bCs/>
          <w:sz w:val="24"/>
          <w:szCs w:val="24"/>
        </w:rPr>
        <w:t>Dea scuola</w:t>
      </w:r>
    </w:p>
    <w:p w14:paraId="34AB9683" w14:textId="637534AF" w:rsidR="00416D56" w:rsidRDefault="00313371" w:rsidP="00416D5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60625">
        <w:rPr>
          <w:rFonts w:ascii="Times New Roman" w:hAnsi="Times New Roman" w:cs="Times New Roman"/>
          <w:b/>
          <w:sz w:val="24"/>
          <w:szCs w:val="24"/>
        </w:rPr>
        <w:t>“</w:t>
      </w:r>
      <w:r w:rsidR="00416D56" w:rsidRPr="00A60625">
        <w:rPr>
          <w:rFonts w:ascii="Times New Roman" w:hAnsi="Times New Roman" w:cs="Times New Roman"/>
          <w:b/>
          <w:sz w:val="24"/>
          <w:szCs w:val="24"/>
        </w:rPr>
        <w:t>Il buon uso dell’italiano</w:t>
      </w:r>
      <w:r w:rsidRPr="00A60625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vol. A e B, Savigliano, Dea Scuola</w:t>
      </w:r>
    </w:p>
    <w:p w14:paraId="227309D9" w14:textId="0A05923F" w:rsidR="0098054C" w:rsidRPr="0098054C" w:rsidRDefault="0098054C" w:rsidP="00416D5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“Il nuovo Esame di Stato”, </w:t>
      </w:r>
      <w:r>
        <w:rPr>
          <w:rFonts w:ascii="Times New Roman" w:hAnsi="Times New Roman" w:cs="Times New Roman"/>
          <w:bCs/>
          <w:sz w:val="24"/>
          <w:szCs w:val="24"/>
        </w:rPr>
        <w:t xml:space="preserve">Angelo Roncoroni, C. Signorelli Scuola </w:t>
      </w:r>
    </w:p>
    <w:p w14:paraId="666D95DC" w14:textId="77777777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1AF529" w14:textId="07176DD5" w:rsidR="00A36A33" w:rsidRDefault="000C6839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RIFLESSIONE SULLA LINGUA</w:t>
      </w:r>
      <w:r w:rsidR="00A36A33">
        <w:rPr>
          <w:rFonts w:ascii="Times New Roman" w:hAnsi="Times New Roman" w:cs="Times New Roman"/>
          <w:b/>
          <w:sz w:val="28"/>
          <w:szCs w:val="28"/>
        </w:rPr>
        <w:t>:</w:t>
      </w:r>
    </w:p>
    <w:p w14:paraId="08FBE0B5" w14:textId="3EA8C9C5" w:rsidR="00070043" w:rsidRDefault="0007004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6A21">
        <w:rPr>
          <w:rFonts w:ascii="Times New Roman" w:hAnsi="Times New Roman" w:cs="Times New Roman"/>
          <w:sz w:val="24"/>
          <w:szCs w:val="24"/>
        </w:rPr>
        <w:t xml:space="preserve"> </w:t>
      </w:r>
      <w:r w:rsidR="005B6A21">
        <w:rPr>
          <w:rFonts w:ascii="Times New Roman" w:hAnsi="Times New Roman" w:cs="Times New Roman"/>
          <w:b/>
          <w:bCs/>
          <w:sz w:val="24"/>
          <w:szCs w:val="24"/>
        </w:rPr>
        <w:t xml:space="preserve">I registri linguistici: </w:t>
      </w:r>
      <w:r w:rsidR="005B6A21">
        <w:rPr>
          <w:rFonts w:ascii="Times New Roman" w:hAnsi="Times New Roman" w:cs="Times New Roman"/>
          <w:sz w:val="24"/>
          <w:szCs w:val="24"/>
        </w:rPr>
        <w:t>varianti diastratiche, diamesiche, diatopiche, diacroniche, diafasiche</w:t>
      </w:r>
      <w:r w:rsidR="0070134D">
        <w:rPr>
          <w:rFonts w:ascii="Times New Roman" w:hAnsi="Times New Roman" w:cs="Times New Roman"/>
          <w:sz w:val="24"/>
          <w:szCs w:val="24"/>
        </w:rPr>
        <w:t>.</w:t>
      </w:r>
    </w:p>
    <w:p w14:paraId="217271F5" w14:textId="161E4395" w:rsidR="0070134D" w:rsidRDefault="000C683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Focus su ascolto e produzione orale: </w:t>
      </w:r>
      <w:r>
        <w:rPr>
          <w:rFonts w:ascii="Times New Roman" w:hAnsi="Times New Roman" w:cs="Times New Roman"/>
          <w:sz w:val="24"/>
          <w:szCs w:val="24"/>
        </w:rPr>
        <w:t xml:space="preserve">attività laboratoriale di produzione di brevi testi orali, discussione e versione </w:t>
      </w:r>
      <w:r w:rsidR="00FD46B1">
        <w:rPr>
          <w:rFonts w:ascii="Times New Roman" w:hAnsi="Times New Roman" w:cs="Times New Roman"/>
          <w:sz w:val="24"/>
          <w:szCs w:val="24"/>
        </w:rPr>
        <w:t xml:space="preserve">dall’orale </w:t>
      </w:r>
      <w:r>
        <w:rPr>
          <w:rFonts w:ascii="Times New Roman" w:hAnsi="Times New Roman" w:cs="Times New Roman"/>
          <w:sz w:val="24"/>
          <w:szCs w:val="24"/>
        </w:rPr>
        <w:t>allo scritto.</w:t>
      </w:r>
    </w:p>
    <w:p w14:paraId="7587E6CD" w14:textId="012BBAE6" w:rsidR="00A60625" w:rsidRPr="00A60625" w:rsidRDefault="00776DE9" w:rsidP="00776DE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6DE9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76DE9">
        <w:rPr>
          <w:rFonts w:ascii="Times New Roman" w:hAnsi="Times New Roman" w:cs="Times New Roman"/>
          <w:b/>
          <w:sz w:val="24"/>
          <w:szCs w:val="24"/>
        </w:rPr>
        <w:t xml:space="preserve">Il passaggio dal latino al volgare: </w:t>
      </w:r>
      <w:r w:rsidRPr="00776DE9">
        <w:rPr>
          <w:rFonts w:ascii="Times New Roman" w:hAnsi="Times New Roman" w:cs="Times New Roman"/>
          <w:bCs/>
          <w:sz w:val="24"/>
          <w:szCs w:val="24"/>
        </w:rPr>
        <w:t xml:space="preserve">latino scritto e latino parlato, </w:t>
      </w:r>
      <w:r w:rsidR="0098054C">
        <w:rPr>
          <w:rFonts w:ascii="Times New Roman" w:hAnsi="Times New Roman" w:cs="Times New Roman"/>
          <w:bCs/>
          <w:sz w:val="24"/>
          <w:szCs w:val="24"/>
        </w:rPr>
        <w:t xml:space="preserve">i mutamenti linguistici dal latino al volgare, </w:t>
      </w:r>
      <w:r w:rsidRPr="00776DE9">
        <w:rPr>
          <w:rFonts w:ascii="Times New Roman" w:hAnsi="Times New Roman" w:cs="Times New Roman"/>
          <w:bCs/>
          <w:sz w:val="24"/>
          <w:szCs w:val="24"/>
        </w:rPr>
        <w:t xml:space="preserve">la nascita dei volgari nazionali, </w:t>
      </w:r>
      <w:r w:rsidR="00837131">
        <w:rPr>
          <w:rFonts w:ascii="Times New Roman" w:hAnsi="Times New Roman" w:cs="Times New Roman"/>
          <w:bCs/>
          <w:sz w:val="24"/>
          <w:szCs w:val="24"/>
        </w:rPr>
        <w:t>i</w:t>
      </w:r>
      <w:r w:rsidRPr="00776DE9">
        <w:rPr>
          <w:rFonts w:ascii="Times New Roman" w:hAnsi="Times New Roman" w:cs="Times New Roman"/>
          <w:bCs/>
          <w:sz w:val="24"/>
          <w:szCs w:val="24"/>
        </w:rPr>
        <w:t xml:space="preserve"> giuramenti di Strasburgo, </w:t>
      </w:r>
      <w:r w:rsidR="0074141A">
        <w:rPr>
          <w:rFonts w:ascii="Times New Roman" w:hAnsi="Times New Roman" w:cs="Times New Roman"/>
          <w:bCs/>
          <w:sz w:val="24"/>
          <w:szCs w:val="24"/>
        </w:rPr>
        <w:t xml:space="preserve">l’indovinello veronese, </w:t>
      </w:r>
      <w:r w:rsidRPr="00776DE9">
        <w:rPr>
          <w:rFonts w:ascii="Times New Roman" w:hAnsi="Times New Roman" w:cs="Times New Roman"/>
          <w:bCs/>
          <w:sz w:val="24"/>
          <w:szCs w:val="24"/>
        </w:rPr>
        <w:t>l’iscrizione nella cripta di Commodilla, il Placito Capuano</w:t>
      </w:r>
    </w:p>
    <w:p w14:paraId="58909B10" w14:textId="77777777" w:rsidR="00776DE9" w:rsidRDefault="00776DE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9D121B" w14:textId="39BD6E94" w:rsidR="0061194D" w:rsidRDefault="0098054C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LETTERATURA</w:t>
      </w:r>
      <w:r w:rsidR="0061194D">
        <w:rPr>
          <w:rFonts w:ascii="Times New Roman" w:hAnsi="Times New Roman" w:cs="Times New Roman"/>
          <w:b/>
          <w:sz w:val="28"/>
          <w:szCs w:val="28"/>
        </w:rPr>
        <w:t>:</w:t>
      </w:r>
    </w:p>
    <w:p w14:paraId="3347E541" w14:textId="68479780" w:rsidR="0074141A" w:rsidRPr="0074141A" w:rsidRDefault="0074141A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La letteratura di corte e la letteratura religiosa:</w:t>
      </w:r>
      <w:r>
        <w:rPr>
          <w:rFonts w:ascii="Times New Roman" w:hAnsi="Times New Roman" w:cs="Times New Roman"/>
          <w:bCs/>
          <w:sz w:val="24"/>
          <w:szCs w:val="24"/>
        </w:rPr>
        <w:t xml:space="preserve"> generi, temi, ruolo sociale</w:t>
      </w:r>
    </w:p>
    <w:p w14:paraId="52CC4BD5" w14:textId="403DB9EF" w:rsidR="00561B93" w:rsidRDefault="0061194D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8054C">
        <w:rPr>
          <w:rFonts w:ascii="Times New Roman" w:hAnsi="Times New Roman" w:cs="Times New Roman"/>
          <w:b/>
          <w:sz w:val="24"/>
          <w:szCs w:val="24"/>
        </w:rPr>
        <w:t>La lirica provenzale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0C6839">
        <w:rPr>
          <w:rFonts w:ascii="Times New Roman" w:hAnsi="Times New Roman" w:cs="Times New Roman"/>
          <w:bCs/>
          <w:sz w:val="24"/>
          <w:szCs w:val="24"/>
        </w:rPr>
        <w:t xml:space="preserve"> caratteristiche generali</w:t>
      </w:r>
      <w:r w:rsidR="0098054C">
        <w:rPr>
          <w:rFonts w:ascii="Times New Roman" w:hAnsi="Times New Roman" w:cs="Times New Roman"/>
          <w:bCs/>
          <w:sz w:val="24"/>
          <w:szCs w:val="24"/>
        </w:rPr>
        <w:t>, temi, principali trovatori</w:t>
      </w:r>
    </w:p>
    <w:p w14:paraId="42728062" w14:textId="28F1496F" w:rsidR="0098054C" w:rsidRDefault="000C6839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98054C">
        <w:rPr>
          <w:rFonts w:ascii="Times New Roman" w:hAnsi="Times New Roman" w:cs="Times New Roman"/>
          <w:b/>
          <w:sz w:val="24"/>
          <w:szCs w:val="24"/>
        </w:rPr>
        <w:t>La scuola siciliana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8054C">
        <w:rPr>
          <w:rFonts w:ascii="Times New Roman" w:hAnsi="Times New Roman" w:cs="Times New Roman"/>
          <w:bCs/>
          <w:sz w:val="24"/>
          <w:szCs w:val="24"/>
        </w:rPr>
        <w:t xml:space="preserve">la nascita del sonetto, </w:t>
      </w:r>
      <w:r w:rsidR="0074141A">
        <w:rPr>
          <w:rFonts w:ascii="Times New Roman" w:hAnsi="Times New Roman" w:cs="Times New Roman"/>
          <w:bCs/>
          <w:sz w:val="24"/>
          <w:szCs w:val="24"/>
        </w:rPr>
        <w:t xml:space="preserve">la struttura della canzone, il contrasto, </w:t>
      </w:r>
      <w:r w:rsidR="0098054C">
        <w:rPr>
          <w:rFonts w:ascii="Times New Roman" w:hAnsi="Times New Roman" w:cs="Times New Roman"/>
          <w:bCs/>
          <w:sz w:val="24"/>
          <w:szCs w:val="24"/>
        </w:rPr>
        <w:t>il volgare siciliano come lingua d’arte</w:t>
      </w:r>
      <w:r w:rsidR="00A03A83">
        <w:rPr>
          <w:rFonts w:ascii="Times New Roman" w:hAnsi="Times New Roman" w:cs="Times New Roman"/>
          <w:bCs/>
          <w:sz w:val="24"/>
          <w:szCs w:val="24"/>
        </w:rPr>
        <w:t>, i principali autori</w:t>
      </w:r>
    </w:p>
    <w:p w14:paraId="748F50C4" w14:textId="5400440A" w:rsidR="0074141A" w:rsidRDefault="0074141A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La scuola siculo toscana</w:t>
      </w:r>
      <w:r w:rsidR="00A03A83">
        <w:rPr>
          <w:rFonts w:ascii="Times New Roman" w:hAnsi="Times New Roman" w:cs="Times New Roman"/>
          <w:b/>
          <w:sz w:val="24"/>
          <w:szCs w:val="24"/>
        </w:rPr>
        <w:t>: Guido Guinizelli</w:t>
      </w:r>
    </w:p>
    <w:p w14:paraId="293F2813" w14:textId="09D0B51A" w:rsidR="00A03A83" w:rsidRDefault="00A03A83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La poesia comico-burlesca e il grottesco: Cecco Angiolieri, Rustico De Filippi</w:t>
      </w:r>
    </w:p>
    <w:p w14:paraId="549452C7" w14:textId="77777777" w:rsidR="00EC4D97" w:rsidRDefault="00776DE9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BF4A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4A64">
        <w:rPr>
          <w:rFonts w:ascii="Times New Roman" w:hAnsi="Times New Roman" w:cs="Times New Roman"/>
          <w:b/>
          <w:sz w:val="24"/>
          <w:szCs w:val="24"/>
        </w:rPr>
        <w:t>Il dolce Stilnovo</w:t>
      </w:r>
      <w:r w:rsidR="00EC4D9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C4D97">
        <w:rPr>
          <w:rFonts w:ascii="Times New Roman" w:hAnsi="Times New Roman" w:cs="Times New Roman"/>
          <w:b/>
          <w:sz w:val="24"/>
          <w:szCs w:val="24"/>
        </w:rPr>
        <w:t>Guido Cavalcanti</w:t>
      </w:r>
    </w:p>
    <w:p w14:paraId="6D47DB6C" w14:textId="30B2C09F" w:rsidR="00776DE9" w:rsidRPr="00776DE9" w:rsidRDefault="00776DE9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36906DE" w14:textId="72729D31" w:rsidR="00A03A83" w:rsidRPr="00A03A83" w:rsidRDefault="00CA77E9" w:rsidP="00CA77E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09">
        <w:rPr>
          <w:rFonts w:ascii="Times New Roman" w:hAnsi="Times New Roman" w:cs="Times New Roman"/>
          <w:sz w:val="24"/>
          <w:szCs w:val="24"/>
        </w:rPr>
        <w:t>LETTURE</w:t>
      </w:r>
      <w:r w:rsidR="00776DE9">
        <w:rPr>
          <w:rFonts w:ascii="Times New Roman" w:hAnsi="Times New Roman" w:cs="Times New Roman"/>
          <w:sz w:val="24"/>
          <w:szCs w:val="24"/>
        </w:rPr>
        <w:t xml:space="preserve"> ed ANALISI</w:t>
      </w:r>
      <w:r w:rsidRPr="00DD6C09">
        <w:rPr>
          <w:rFonts w:ascii="Times New Roman" w:hAnsi="Times New Roman" w:cs="Times New Roman"/>
          <w:sz w:val="24"/>
          <w:szCs w:val="24"/>
        </w:rPr>
        <w:t>:</w:t>
      </w:r>
      <w:r w:rsidR="0098054C">
        <w:rPr>
          <w:rFonts w:ascii="Times New Roman" w:hAnsi="Times New Roman" w:cs="Times New Roman"/>
          <w:sz w:val="24"/>
          <w:szCs w:val="24"/>
        </w:rPr>
        <w:t xml:space="preserve"> Protonotaro</w:t>
      </w:r>
      <w:r>
        <w:rPr>
          <w:rFonts w:ascii="Times New Roman" w:hAnsi="Times New Roman" w:cs="Times New Roman"/>
          <w:sz w:val="24"/>
          <w:szCs w:val="24"/>
        </w:rPr>
        <w:t>,</w:t>
      </w:r>
      <w:r w:rsidR="0098054C">
        <w:rPr>
          <w:rFonts w:ascii="Times New Roman" w:hAnsi="Times New Roman" w:cs="Times New Roman"/>
          <w:sz w:val="24"/>
          <w:szCs w:val="24"/>
        </w:rPr>
        <w:t xml:space="preserve"> </w:t>
      </w:r>
      <w:r w:rsidR="0098054C">
        <w:rPr>
          <w:rFonts w:ascii="Times New Roman" w:hAnsi="Times New Roman" w:cs="Times New Roman"/>
          <w:i/>
          <w:iCs/>
          <w:sz w:val="24"/>
          <w:szCs w:val="24"/>
        </w:rPr>
        <w:t>Pir meu cori alligrari</w:t>
      </w:r>
      <w:r w:rsidR="0074141A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74141A">
        <w:rPr>
          <w:rFonts w:ascii="Times New Roman" w:hAnsi="Times New Roman" w:cs="Times New Roman"/>
          <w:sz w:val="24"/>
          <w:szCs w:val="24"/>
        </w:rPr>
        <w:t xml:space="preserve">Da Lentini, </w:t>
      </w:r>
      <w:r w:rsidR="0074141A">
        <w:rPr>
          <w:rFonts w:ascii="Times New Roman" w:hAnsi="Times New Roman" w:cs="Times New Roman"/>
          <w:i/>
          <w:iCs/>
          <w:sz w:val="24"/>
          <w:szCs w:val="24"/>
        </w:rPr>
        <w:t>Meravigliosamente;</w:t>
      </w:r>
      <w:r w:rsidR="00416D5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4141A">
        <w:rPr>
          <w:rFonts w:ascii="Times New Roman" w:hAnsi="Times New Roman" w:cs="Times New Roman"/>
          <w:sz w:val="24"/>
          <w:szCs w:val="24"/>
        </w:rPr>
        <w:t>D’Alcamo,</w:t>
      </w:r>
      <w:r w:rsidR="00416D56">
        <w:rPr>
          <w:rFonts w:ascii="Times New Roman" w:hAnsi="Times New Roman" w:cs="Times New Roman"/>
          <w:sz w:val="24"/>
          <w:szCs w:val="24"/>
        </w:rPr>
        <w:t xml:space="preserve"> </w:t>
      </w:r>
      <w:r w:rsidR="0074141A">
        <w:rPr>
          <w:rFonts w:ascii="Times New Roman" w:hAnsi="Times New Roman" w:cs="Times New Roman"/>
          <w:i/>
          <w:iCs/>
          <w:sz w:val="24"/>
          <w:szCs w:val="24"/>
        </w:rPr>
        <w:t>Rosa fresca et aulentissima</w:t>
      </w:r>
      <w:r w:rsidR="00416D56">
        <w:rPr>
          <w:rFonts w:ascii="Times New Roman" w:hAnsi="Times New Roman" w:cs="Times New Roman"/>
          <w:sz w:val="24"/>
          <w:szCs w:val="24"/>
        </w:rPr>
        <w:t xml:space="preserve">; </w:t>
      </w:r>
      <w:r w:rsidR="00BF4A64">
        <w:rPr>
          <w:rFonts w:ascii="Times New Roman" w:hAnsi="Times New Roman" w:cs="Times New Roman"/>
          <w:sz w:val="24"/>
          <w:szCs w:val="24"/>
        </w:rPr>
        <w:t>Davanzati</w:t>
      </w:r>
      <w:r w:rsidR="00776DE9">
        <w:rPr>
          <w:rFonts w:ascii="Times New Roman" w:hAnsi="Times New Roman" w:cs="Times New Roman"/>
          <w:sz w:val="24"/>
          <w:szCs w:val="24"/>
        </w:rPr>
        <w:t xml:space="preserve">, </w:t>
      </w:r>
      <w:r w:rsidR="00BF4A64">
        <w:rPr>
          <w:rFonts w:ascii="Times New Roman" w:hAnsi="Times New Roman" w:cs="Times New Roman"/>
          <w:i/>
          <w:iCs/>
          <w:sz w:val="24"/>
          <w:szCs w:val="24"/>
        </w:rPr>
        <w:t>La splendiente luce;</w:t>
      </w:r>
      <w:r w:rsidR="00776DE9">
        <w:rPr>
          <w:rFonts w:ascii="Times New Roman" w:hAnsi="Times New Roman" w:cs="Times New Roman"/>
          <w:sz w:val="24"/>
          <w:szCs w:val="24"/>
        </w:rPr>
        <w:t xml:space="preserve"> </w:t>
      </w:r>
      <w:r w:rsidR="00BF4A64">
        <w:rPr>
          <w:rFonts w:ascii="Times New Roman" w:hAnsi="Times New Roman" w:cs="Times New Roman"/>
          <w:sz w:val="24"/>
          <w:szCs w:val="24"/>
        </w:rPr>
        <w:t>Orbicciani</w:t>
      </w:r>
      <w:r w:rsidR="00776DE9">
        <w:rPr>
          <w:rFonts w:ascii="Times New Roman" w:hAnsi="Times New Roman" w:cs="Times New Roman"/>
          <w:sz w:val="24"/>
          <w:szCs w:val="24"/>
        </w:rPr>
        <w:t xml:space="preserve">, </w:t>
      </w:r>
      <w:r w:rsidR="00BF4A64">
        <w:rPr>
          <w:rFonts w:ascii="Times New Roman" w:hAnsi="Times New Roman" w:cs="Times New Roman"/>
          <w:i/>
          <w:iCs/>
          <w:sz w:val="24"/>
          <w:szCs w:val="24"/>
        </w:rPr>
        <w:t>Voi ch’avete mutata la mainera;</w:t>
      </w:r>
      <w:r w:rsidR="00776DE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BF4A64">
        <w:rPr>
          <w:rFonts w:ascii="Times New Roman" w:hAnsi="Times New Roman" w:cs="Times New Roman"/>
          <w:sz w:val="24"/>
          <w:szCs w:val="24"/>
        </w:rPr>
        <w:t>Guittone</w:t>
      </w:r>
      <w:r w:rsidR="00FD46B1">
        <w:rPr>
          <w:rFonts w:ascii="Times New Roman" w:hAnsi="Times New Roman" w:cs="Times New Roman"/>
          <w:sz w:val="24"/>
          <w:szCs w:val="24"/>
        </w:rPr>
        <w:t xml:space="preserve">, </w:t>
      </w:r>
      <w:r w:rsidR="00BF4A64">
        <w:rPr>
          <w:rFonts w:ascii="Times New Roman" w:hAnsi="Times New Roman" w:cs="Times New Roman"/>
          <w:i/>
          <w:iCs/>
          <w:sz w:val="24"/>
          <w:szCs w:val="24"/>
        </w:rPr>
        <w:t xml:space="preserve">Tutt’or ch’eo dirò gioi; </w:t>
      </w:r>
      <w:r w:rsidR="00FD46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F4A64">
        <w:rPr>
          <w:rFonts w:ascii="Times New Roman" w:hAnsi="Times New Roman" w:cs="Times New Roman"/>
          <w:sz w:val="24"/>
          <w:szCs w:val="24"/>
        </w:rPr>
        <w:t>Francesco D’Assisi</w:t>
      </w:r>
      <w:r w:rsidR="00A60625">
        <w:rPr>
          <w:rFonts w:ascii="Times New Roman" w:hAnsi="Times New Roman" w:cs="Times New Roman"/>
          <w:sz w:val="24"/>
          <w:szCs w:val="24"/>
        </w:rPr>
        <w:t xml:space="preserve">, </w:t>
      </w:r>
      <w:r w:rsidR="00BF4A64">
        <w:rPr>
          <w:rFonts w:ascii="Times New Roman" w:hAnsi="Times New Roman" w:cs="Times New Roman"/>
          <w:i/>
          <w:iCs/>
          <w:sz w:val="24"/>
          <w:szCs w:val="24"/>
        </w:rPr>
        <w:t xml:space="preserve">Cantico delle creature; </w:t>
      </w:r>
      <w:r w:rsidR="00BF4A64">
        <w:rPr>
          <w:rFonts w:ascii="Times New Roman" w:hAnsi="Times New Roman" w:cs="Times New Roman"/>
          <w:sz w:val="24"/>
          <w:szCs w:val="24"/>
        </w:rPr>
        <w:t xml:space="preserve">Jacopone da Todi, </w:t>
      </w:r>
      <w:r w:rsidR="00BF4A64">
        <w:rPr>
          <w:rFonts w:ascii="Times New Roman" w:hAnsi="Times New Roman" w:cs="Times New Roman"/>
          <w:i/>
          <w:iCs/>
          <w:sz w:val="24"/>
          <w:szCs w:val="24"/>
        </w:rPr>
        <w:t xml:space="preserve">Donna de paradiso; </w:t>
      </w:r>
      <w:r w:rsidR="00BF4A64">
        <w:rPr>
          <w:rFonts w:ascii="Times New Roman" w:hAnsi="Times New Roman" w:cs="Times New Roman"/>
          <w:sz w:val="24"/>
          <w:szCs w:val="24"/>
        </w:rPr>
        <w:t xml:space="preserve">Cavalcanti, </w:t>
      </w:r>
      <w:r w:rsidR="00BF4A64">
        <w:rPr>
          <w:rFonts w:ascii="Times New Roman" w:hAnsi="Times New Roman" w:cs="Times New Roman"/>
          <w:i/>
          <w:iCs/>
          <w:sz w:val="24"/>
          <w:szCs w:val="24"/>
        </w:rPr>
        <w:t>Chi è questa che ven ch’ogn’om la mira</w:t>
      </w:r>
      <w:r w:rsidR="00A03A8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A03A83">
        <w:rPr>
          <w:rFonts w:ascii="Times New Roman" w:hAnsi="Times New Roman" w:cs="Times New Roman"/>
          <w:sz w:val="24"/>
          <w:szCs w:val="24"/>
        </w:rPr>
        <w:t xml:space="preserve">Guinizelli, </w:t>
      </w:r>
      <w:r w:rsidR="00A03A83">
        <w:rPr>
          <w:rFonts w:ascii="Times New Roman" w:hAnsi="Times New Roman" w:cs="Times New Roman"/>
          <w:i/>
          <w:sz w:val="24"/>
          <w:szCs w:val="24"/>
        </w:rPr>
        <w:t xml:space="preserve">Al cor gentile rempaira sempre amore, </w:t>
      </w:r>
      <w:r w:rsidR="00A03A83">
        <w:rPr>
          <w:rFonts w:ascii="Times New Roman" w:hAnsi="Times New Roman" w:cs="Times New Roman"/>
          <w:iCs/>
          <w:sz w:val="24"/>
          <w:szCs w:val="24"/>
        </w:rPr>
        <w:t xml:space="preserve">Angiolieri, </w:t>
      </w:r>
      <w:r w:rsidR="00A03A83">
        <w:rPr>
          <w:rFonts w:ascii="Times New Roman" w:hAnsi="Times New Roman" w:cs="Times New Roman"/>
          <w:i/>
          <w:sz w:val="24"/>
          <w:szCs w:val="24"/>
        </w:rPr>
        <w:t xml:space="preserve">S’i fosse foco, </w:t>
      </w:r>
      <w:r w:rsidR="00A03A83">
        <w:rPr>
          <w:rFonts w:ascii="Times New Roman" w:hAnsi="Times New Roman" w:cs="Times New Roman"/>
          <w:iCs/>
          <w:sz w:val="24"/>
          <w:szCs w:val="24"/>
        </w:rPr>
        <w:t xml:space="preserve">De Filippi, </w:t>
      </w:r>
      <w:r w:rsidR="00A03A83">
        <w:rPr>
          <w:rFonts w:ascii="Times New Roman" w:hAnsi="Times New Roman" w:cs="Times New Roman"/>
          <w:i/>
          <w:sz w:val="24"/>
          <w:szCs w:val="24"/>
        </w:rPr>
        <w:t xml:space="preserve">Una vecchiaccia, </w:t>
      </w:r>
      <w:r w:rsidR="00A03A83">
        <w:rPr>
          <w:rFonts w:ascii="Times New Roman" w:hAnsi="Times New Roman" w:cs="Times New Roman"/>
          <w:iCs/>
          <w:sz w:val="24"/>
          <w:szCs w:val="24"/>
        </w:rPr>
        <w:t xml:space="preserve">Dante e Forese Donati, </w:t>
      </w:r>
      <w:r w:rsidR="00A03A83">
        <w:rPr>
          <w:rFonts w:ascii="Times New Roman" w:hAnsi="Times New Roman" w:cs="Times New Roman"/>
          <w:i/>
          <w:sz w:val="24"/>
          <w:szCs w:val="24"/>
        </w:rPr>
        <w:t>la tenzone.</w:t>
      </w:r>
    </w:p>
    <w:p w14:paraId="33CF2834" w14:textId="2D461A39" w:rsidR="00A60625" w:rsidRDefault="00A60625" w:rsidP="00CA7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BBE730" w14:textId="4D34E5FB" w:rsidR="00BF4A64" w:rsidRDefault="00BF4A64" w:rsidP="00CA77E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DANTE ALIGHIERI:</w:t>
      </w:r>
    </w:p>
    <w:p w14:paraId="0167BA4F" w14:textId="11929A1B" w:rsidR="00BF4A64" w:rsidRDefault="00BF4A64" w:rsidP="00CA77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vita e opere</w:t>
      </w:r>
    </w:p>
    <w:p w14:paraId="402EB03C" w14:textId="1559CFC1" w:rsidR="00BF4A64" w:rsidRDefault="00BF4A64" w:rsidP="00CA77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il ruolo di Dante nella formazione del volgare italiano</w:t>
      </w:r>
    </w:p>
    <w:p w14:paraId="1AD05F3C" w14:textId="4DD1F234" w:rsidR="00BF4A64" w:rsidRDefault="00BF4A64" w:rsidP="00CA7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LETTURE ED ANALISI:</w:t>
      </w:r>
    </w:p>
    <w:p w14:paraId="0A458571" w14:textId="16DAD34D" w:rsidR="00BF4A64" w:rsidRPr="00BF4A64" w:rsidRDefault="00BF4A64" w:rsidP="00CA7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Alighieri, </w:t>
      </w:r>
      <w:r>
        <w:rPr>
          <w:rFonts w:ascii="Times New Roman" w:hAnsi="Times New Roman" w:cs="Times New Roman"/>
          <w:i/>
          <w:iCs/>
          <w:sz w:val="24"/>
          <w:szCs w:val="24"/>
        </w:rPr>
        <w:t>Tanto gentile e tanto onesta pare, Così nel mio parlar vogl’esser’aspro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AC70B73" w14:textId="77777777" w:rsidR="00BF4A64" w:rsidRDefault="00BF4A64" w:rsidP="00CA77E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68D38C" w14:textId="30A0FAEC" w:rsidR="00A60625" w:rsidRDefault="0098054C" w:rsidP="00CA77E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Divina Commedia</w:t>
      </w:r>
      <w:r w:rsidR="00A6062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FF79CB0" w14:textId="48F28BB5" w:rsidR="00A03A83" w:rsidRDefault="00A03A83" w:rsidP="00A03A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Genesi e struttura dell’opera, contesto culturale e filosofico</w:t>
      </w:r>
    </w:p>
    <w:p w14:paraId="4D03E621" w14:textId="4FA6C420" w:rsidR="0070134D" w:rsidRDefault="00EC4D97" w:rsidP="00A03A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60625">
        <w:rPr>
          <w:rFonts w:ascii="Times New Roman" w:hAnsi="Times New Roman" w:cs="Times New Roman"/>
          <w:sz w:val="24"/>
          <w:szCs w:val="24"/>
        </w:rPr>
        <w:t>Lettura</w:t>
      </w:r>
      <w:r>
        <w:rPr>
          <w:rFonts w:ascii="Times New Roman" w:hAnsi="Times New Roman" w:cs="Times New Roman"/>
          <w:sz w:val="24"/>
          <w:szCs w:val="24"/>
        </w:rPr>
        <w:t>, analisi</w:t>
      </w:r>
      <w:r w:rsidR="00A60625">
        <w:rPr>
          <w:rFonts w:ascii="Times New Roman" w:hAnsi="Times New Roman" w:cs="Times New Roman"/>
          <w:sz w:val="24"/>
          <w:szCs w:val="24"/>
        </w:rPr>
        <w:t xml:space="preserve"> e commento in classe d</w:t>
      </w:r>
      <w:r w:rsidR="00A03A83">
        <w:rPr>
          <w:rFonts w:ascii="Times New Roman" w:hAnsi="Times New Roman" w:cs="Times New Roman"/>
          <w:sz w:val="24"/>
          <w:szCs w:val="24"/>
        </w:rPr>
        <w:t>ei canti I, V, VI, X</w:t>
      </w:r>
    </w:p>
    <w:p w14:paraId="4BBEE7DA" w14:textId="75D16312" w:rsidR="00EC4D97" w:rsidRDefault="00EC4D97" w:rsidP="00A03A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D29150" w14:textId="06AA03F2" w:rsidR="00EC4D97" w:rsidRDefault="00EC4D97" w:rsidP="00A03A8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FRANCESCO PETRARCA:</w:t>
      </w:r>
    </w:p>
    <w:p w14:paraId="43661B94" w14:textId="7B43033B" w:rsidR="00EC4D97" w:rsidRPr="00EC4D97" w:rsidRDefault="00EC4D97" w:rsidP="00A03A8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4D97">
        <w:rPr>
          <w:rFonts w:ascii="Times New Roman" w:hAnsi="Times New Roman" w:cs="Times New Roman"/>
          <w:b/>
          <w:bCs/>
          <w:sz w:val="24"/>
          <w:szCs w:val="24"/>
        </w:rPr>
        <w:t>- la vita</w:t>
      </w:r>
    </w:p>
    <w:p w14:paraId="64F3F389" w14:textId="3D3D656C" w:rsidR="00EC4D97" w:rsidRPr="00EC4D97" w:rsidRDefault="00EC4D97" w:rsidP="00A03A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D97">
        <w:rPr>
          <w:rFonts w:ascii="Times New Roman" w:hAnsi="Times New Roman" w:cs="Times New Roman"/>
          <w:b/>
          <w:bCs/>
          <w:sz w:val="24"/>
          <w:szCs w:val="24"/>
        </w:rPr>
        <w:t xml:space="preserve">- Il Canzoniere: </w:t>
      </w:r>
      <w:r>
        <w:rPr>
          <w:rFonts w:ascii="Times New Roman" w:hAnsi="Times New Roman" w:cs="Times New Roman"/>
          <w:sz w:val="24"/>
          <w:szCs w:val="24"/>
        </w:rPr>
        <w:t>caratteristiche generali</w:t>
      </w:r>
    </w:p>
    <w:p w14:paraId="68F69609" w14:textId="77777777" w:rsidR="00EC4D97" w:rsidRPr="00CA77E9" w:rsidRDefault="00EC4D97" w:rsidP="00A03A8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2CF2B4" w14:textId="77777777" w:rsidR="0078291E" w:rsidRPr="0078291E" w:rsidRDefault="0078291E" w:rsidP="00A36A3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A67E2FE" w14:textId="5949DE76" w:rsidR="00DD6C09" w:rsidRDefault="00BF4A64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CONTENUTI AUDIOVISIVI</w:t>
      </w:r>
      <w:r w:rsidR="00DD6C09">
        <w:rPr>
          <w:rFonts w:ascii="Times New Roman" w:hAnsi="Times New Roman" w:cs="Times New Roman"/>
          <w:b/>
          <w:sz w:val="28"/>
          <w:szCs w:val="28"/>
        </w:rPr>
        <w:t>:</w:t>
      </w:r>
    </w:p>
    <w:p w14:paraId="6E3235C8" w14:textId="26313B6E" w:rsidR="0078291E" w:rsidRDefault="00BF4A64" w:rsidP="007829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“Il nome della Rosa”, diretto da </w:t>
      </w:r>
      <w:r w:rsidRPr="00BF4A64">
        <w:rPr>
          <w:rFonts w:ascii="Times New Roman" w:hAnsi="Times New Roman" w:cs="Times New Roman"/>
          <w:bCs/>
          <w:sz w:val="24"/>
          <w:szCs w:val="24"/>
        </w:rPr>
        <w:t>Jean-Jacques Annaud</w:t>
      </w:r>
      <w:r>
        <w:rPr>
          <w:rFonts w:ascii="Times New Roman" w:hAnsi="Times New Roman" w:cs="Times New Roman"/>
          <w:bCs/>
          <w:sz w:val="24"/>
          <w:szCs w:val="24"/>
        </w:rPr>
        <w:t>, 1986.</w:t>
      </w:r>
      <w:r w:rsidR="000C683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ABC2D7D" w14:textId="38EB0371" w:rsidR="0070134D" w:rsidRDefault="00BF4A64" w:rsidP="007829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“Alighieri Durante, detto Dante”, documentario a cura di Alessandro Barbero, 2020</w:t>
      </w:r>
    </w:p>
    <w:p w14:paraId="2AEFC6F1" w14:textId="12D66294" w:rsidR="00A03A83" w:rsidRPr="000C6839" w:rsidRDefault="00A03A83" w:rsidP="007829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“Freaks”, diretto da </w:t>
      </w:r>
      <w:r w:rsidRPr="00A03A83">
        <w:rPr>
          <w:rFonts w:ascii="Times New Roman" w:hAnsi="Times New Roman" w:cs="Times New Roman"/>
          <w:bCs/>
          <w:sz w:val="24"/>
          <w:szCs w:val="24"/>
        </w:rPr>
        <w:t>Tod Browning</w:t>
      </w:r>
      <w:r>
        <w:rPr>
          <w:rFonts w:ascii="Times New Roman" w:hAnsi="Times New Roman" w:cs="Times New Roman"/>
          <w:bCs/>
          <w:sz w:val="24"/>
          <w:szCs w:val="24"/>
        </w:rPr>
        <w:t>, 1932</w:t>
      </w:r>
    </w:p>
    <w:p w14:paraId="408B2E9F" w14:textId="77777777" w:rsidR="00EC4D97" w:rsidRDefault="00EC4D97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01A2E0" w14:textId="4A127123" w:rsidR="0061194D" w:rsidRDefault="0061194D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LABORATORIO DI SCRITTURA:</w:t>
      </w:r>
    </w:p>
    <w:p w14:paraId="4ED27518" w14:textId="783DF124" w:rsidR="0061194D" w:rsidRDefault="0061194D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C6839">
        <w:rPr>
          <w:rFonts w:ascii="Times New Roman" w:hAnsi="Times New Roman" w:cs="Times New Roman"/>
          <w:sz w:val="24"/>
          <w:szCs w:val="24"/>
        </w:rPr>
        <w:t>L’analisi del testo poetico</w:t>
      </w:r>
      <w:r w:rsidR="00416D56">
        <w:rPr>
          <w:rFonts w:ascii="Times New Roman" w:hAnsi="Times New Roman" w:cs="Times New Roman"/>
          <w:sz w:val="24"/>
          <w:szCs w:val="24"/>
        </w:rPr>
        <w:t>,</w:t>
      </w:r>
      <w:r w:rsidR="00FD46B1">
        <w:rPr>
          <w:rFonts w:ascii="Times New Roman" w:hAnsi="Times New Roman" w:cs="Times New Roman"/>
          <w:sz w:val="24"/>
          <w:szCs w:val="24"/>
        </w:rPr>
        <w:t xml:space="preserve"> il testo argomentativo</w:t>
      </w:r>
      <w:r w:rsidR="00A03A83">
        <w:rPr>
          <w:rFonts w:ascii="Times New Roman" w:hAnsi="Times New Roman" w:cs="Times New Roman"/>
          <w:sz w:val="24"/>
          <w:szCs w:val="24"/>
        </w:rPr>
        <w:t>.</w:t>
      </w:r>
    </w:p>
    <w:p w14:paraId="62C6F700" w14:textId="05FE9B36" w:rsidR="00A60625" w:rsidRDefault="00A60625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C44B1F" w14:textId="50F5D31C" w:rsidR="00D41649" w:rsidRPr="00EC4D97" w:rsidRDefault="00D41649" w:rsidP="00A36A3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4D97">
        <w:rPr>
          <w:rFonts w:ascii="Times New Roman" w:hAnsi="Times New Roman" w:cs="Times New Roman"/>
          <w:b/>
          <w:bCs/>
          <w:sz w:val="28"/>
          <w:szCs w:val="28"/>
        </w:rPr>
        <w:t>MODULI INTERDISCIPLINARI:</w:t>
      </w:r>
    </w:p>
    <w:p w14:paraId="6DDCF18B" w14:textId="0970DE72" w:rsidR="00EC4D97" w:rsidRPr="00EC4D97" w:rsidRDefault="00EC4D97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La presenza dell’Eneide nella Commedia dantesca: </w:t>
      </w:r>
      <w:r>
        <w:rPr>
          <w:rFonts w:ascii="Times New Roman" w:hAnsi="Times New Roman" w:cs="Times New Roman"/>
          <w:sz w:val="24"/>
          <w:szCs w:val="24"/>
        </w:rPr>
        <w:t>la IV Ecloga delle Bucoliche e la profezia del Veltro</w:t>
      </w:r>
    </w:p>
    <w:p w14:paraId="5AE32591" w14:textId="36885A9C" w:rsidR="00A60625" w:rsidRDefault="00D41649" w:rsidP="00A36A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A60625">
        <w:rPr>
          <w:rFonts w:ascii="Times New Roman" w:hAnsi="Times New Roman" w:cs="Times New Roman"/>
          <w:b/>
          <w:bCs/>
          <w:sz w:val="24"/>
          <w:szCs w:val="24"/>
        </w:rPr>
        <w:t xml:space="preserve">VIDEOCONFERENZA CON IL DOTT. ANDREA RIGA: </w:t>
      </w:r>
      <w:r w:rsidR="00A60625">
        <w:rPr>
          <w:rFonts w:ascii="Times New Roman" w:hAnsi="Times New Roman" w:cs="Times New Roman"/>
          <w:sz w:val="24"/>
          <w:szCs w:val="24"/>
        </w:rPr>
        <w:t>“Emoji come linguaggio universale”</w:t>
      </w:r>
    </w:p>
    <w:p w14:paraId="5E107AA0" w14:textId="281FBBC3" w:rsidR="00A60625" w:rsidRPr="00A60625" w:rsidRDefault="00D4164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A60625">
        <w:rPr>
          <w:rFonts w:ascii="Times New Roman" w:hAnsi="Times New Roman" w:cs="Times New Roman"/>
          <w:b/>
          <w:bCs/>
          <w:sz w:val="24"/>
          <w:szCs w:val="24"/>
        </w:rPr>
        <w:t xml:space="preserve">PERCORSO DI EDUCAZIONE CIVICA: </w:t>
      </w:r>
      <w:r w:rsidR="00A60625">
        <w:rPr>
          <w:rFonts w:ascii="Times New Roman" w:hAnsi="Times New Roman" w:cs="Times New Roman"/>
          <w:sz w:val="24"/>
          <w:szCs w:val="24"/>
        </w:rPr>
        <w:t>visione del film “Senza Rossetto”, videoconferenza diretta da Marina Pierlorenzi, presidente coordinamento donne ANPI provinciale</w:t>
      </w:r>
      <w:r w:rsidR="00EC4D97">
        <w:rPr>
          <w:rFonts w:ascii="Times New Roman" w:hAnsi="Times New Roman" w:cs="Times New Roman"/>
          <w:sz w:val="24"/>
          <w:szCs w:val="24"/>
        </w:rPr>
        <w:t>.</w:t>
      </w:r>
    </w:p>
    <w:p w14:paraId="7AE2EE29" w14:textId="42CF819E" w:rsidR="00DD6C09" w:rsidRDefault="00DD6C0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AC74A6" w14:textId="4C03CD82" w:rsidR="00A03A83" w:rsidRDefault="00A03A8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EFDFD3" w14:textId="356A7533" w:rsidR="00A03A83" w:rsidRDefault="00A03A8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1EED4F" w14:textId="4D82C9FD" w:rsidR="00A03A83" w:rsidRDefault="00A03A8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8BC408" w14:textId="65EC2791" w:rsidR="00A03A83" w:rsidRDefault="00A03A8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B6DC83" w14:textId="03DA6651" w:rsidR="00A03A83" w:rsidRDefault="00A03A8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Civitavecchia, 11/06/2021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 DOCENTE</w:t>
      </w:r>
    </w:p>
    <w:p w14:paraId="6C93D41D" w14:textId="3679C316" w:rsidR="00A03A83" w:rsidRDefault="00A03A8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Marta Malaguti</w:t>
      </w:r>
    </w:p>
    <w:p w14:paraId="104FE69D" w14:textId="77777777" w:rsidR="00A81195" w:rsidRDefault="00A81195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3F509" w14:textId="77777777" w:rsidR="0078291E" w:rsidRPr="00A81195" w:rsidRDefault="0078291E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3C03DB" w14:textId="77777777" w:rsidR="00A36A33" w:rsidRPr="00A36A33" w:rsidRDefault="00A36A33" w:rsidP="00A36A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6A33" w:rsidRPr="00A36A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33"/>
    <w:rsid w:val="00070043"/>
    <w:rsid w:val="000C6839"/>
    <w:rsid w:val="00313371"/>
    <w:rsid w:val="00416D56"/>
    <w:rsid w:val="00561B93"/>
    <w:rsid w:val="005B6A21"/>
    <w:rsid w:val="0061194D"/>
    <w:rsid w:val="006630DC"/>
    <w:rsid w:val="0070134D"/>
    <w:rsid w:val="0071250E"/>
    <w:rsid w:val="0074141A"/>
    <w:rsid w:val="00776DE9"/>
    <w:rsid w:val="0078291E"/>
    <w:rsid w:val="00837131"/>
    <w:rsid w:val="00844177"/>
    <w:rsid w:val="0098054C"/>
    <w:rsid w:val="009B6BDE"/>
    <w:rsid w:val="00A03A83"/>
    <w:rsid w:val="00A36A33"/>
    <w:rsid w:val="00A60625"/>
    <w:rsid w:val="00A81195"/>
    <w:rsid w:val="00AD712B"/>
    <w:rsid w:val="00BF4A64"/>
    <w:rsid w:val="00C30DC1"/>
    <w:rsid w:val="00CA77E9"/>
    <w:rsid w:val="00CD32A3"/>
    <w:rsid w:val="00D41649"/>
    <w:rsid w:val="00D913D1"/>
    <w:rsid w:val="00DD6C09"/>
    <w:rsid w:val="00EC4D97"/>
    <w:rsid w:val="00F11360"/>
    <w:rsid w:val="00FD46B1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D846"/>
  <w15:chartTrackingRefBased/>
  <w15:docId w15:val="{204619BA-6829-438D-93D1-3A13C25A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moria</dc:creator>
  <cp:keywords/>
  <dc:description/>
  <cp:lastModifiedBy>Marta Malaguti</cp:lastModifiedBy>
  <cp:revision>3</cp:revision>
  <dcterms:created xsi:type="dcterms:W3CDTF">2021-06-14T08:07:00Z</dcterms:created>
  <dcterms:modified xsi:type="dcterms:W3CDTF">2021-06-14T10:45:00Z</dcterms:modified>
</cp:coreProperties>
</file>