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46A7" w14:textId="77777777" w:rsidR="00AE319F" w:rsidRDefault="00AE319F" w:rsidP="00AE319F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I.I.S. “P. A. GUGLIELMOTTI”</w:t>
      </w:r>
    </w:p>
    <w:p w14:paraId="4DAF4909" w14:textId="1E73DF8B" w:rsidR="00AE319F" w:rsidRDefault="00AE319F" w:rsidP="00AE319F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PROGRAMMA di LINGUA E CULTURA LATINA</w:t>
      </w:r>
    </w:p>
    <w:p w14:paraId="6C58F8EC" w14:textId="7EAB15E2" w:rsidR="00AE319F" w:rsidRPr="002E79F9" w:rsidRDefault="00AE319F" w:rsidP="002E79F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2020-21</w:t>
      </w:r>
    </w:p>
    <w:p w14:paraId="58B3DD26" w14:textId="27B71AC7" w:rsidR="00594850" w:rsidRDefault="00AE319F" w:rsidP="002E79F9">
      <w:pPr>
        <w:spacing w:line="360" w:lineRule="auto"/>
      </w:pPr>
      <w:r>
        <w:rPr>
          <w:b/>
          <w:bCs/>
          <w:sz w:val="28"/>
          <w:szCs w:val="28"/>
        </w:rPr>
        <w:t>Classe I B classico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Prof.ssa Melissa D’Innocenzo</w:t>
      </w:r>
    </w:p>
    <w:p w14:paraId="7A1DFB55" w14:textId="1198E5F3" w:rsidR="00320560" w:rsidRDefault="00594850" w:rsidP="00272318">
      <w:pPr>
        <w:pStyle w:val="Default"/>
        <w:jc w:val="both"/>
        <w:rPr>
          <w:b/>
          <w:bCs/>
        </w:rPr>
      </w:pPr>
      <w:r w:rsidRPr="00320560">
        <w:rPr>
          <w:b/>
          <w:bCs/>
        </w:rPr>
        <w:t>1</w:t>
      </w:r>
      <w:r w:rsidR="00320560">
        <w:rPr>
          <w:b/>
          <w:bCs/>
        </w:rPr>
        <w:t>)</w:t>
      </w:r>
      <w:r w:rsidRPr="00320560">
        <w:rPr>
          <w:b/>
          <w:bCs/>
        </w:rPr>
        <w:t xml:space="preserve"> </w:t>
      </w:r>
      <w:r w:rsidR="00320560">
        <w:rPr>
          <w:b/>
          <w:bCs/>
        </w:rPr>
        <w:t xml:space="preserve">Fonologia </w:t>
      </w:r>
    </w:p>
    <w:p w14:paraId="31BA44B7" w14:textId="4B9FFA5F" w:rsidR="00320560" w:rsidRPr="00320560" w:rsidRDefault="00320560" w:rsidP="00272318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t xml:space="preserve">Le lettere. </w:t>
      </w:r>
    </w:p>
    <w:p w14:paraId="1238D5F9" w14:textId="2228207C" w:rsidR="00320560" w:rsidRDefault="00320560" w:rsidP="00272318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t>I suoni e la pronuncia</w:t>
      </w:r>
      <w:r>
        <w:rPr>
          <w:b/>
          <w:bCs/>
        </w:rPr>
        <w:t>.</w:t>
      </w:r>
    </w:p>
    <w:p w14:paraId="7872E97E" w14:textId="2C92FF49" w:rsidR="00320560" w:rsidRPr="00320560" w:rsidRDefault="00320560" w:rsidP="00272318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t>Le sillabe.</w:t>
      </w:r>
    </w:p>
    <w:p w14:paraId="1E586B0A" w14:textId="71EBB004" w:rsidR="00320560" w:rsidRPr="00320560" w:rsidRDefault="00320560" w:rsidP="00272318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t>La quantità delle sillabe.</w:t>
      </w:r>
    </w:p>
    <w:p w14:paraId="79CC8E5F" w14:textId="65FB26C8" w:rsidR="00320560" w:rsidRPr="00320560" w:rsidRDefault="00320560" w:rsidP="00272318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t>L’accento.</w:t>
      </w:r>
    </w:p>
    <w:p w14:paraId="0F3C68C6" w14:textId="77777777" w:rsidR="00320560" w:rsidRDefault="00320560" w:rsidP="00272318">
      <w:pPr>
        <w:pStyle w:val="Default"/>
        <w:jc w:val="both"/>
        <w:rPr>
          <w:b/>
          <w:bCs/>
        </w:rPr>
      </w:pPr>
    </w:p>
    <w:p w14:paraId="0737E249" w14:textId="3946F494" w:rsidR="00594850" w:rsidRDefault="00320560" w:rsidP="00272318">
      <w:pPr>
        <w:pStyle w:val="Default"/>
        <w:jc w:val="both"/>
      </w:pPr>
      <w:r>
        <w:rPr>
          <w:b/>
          <w:bCs/>
        </w:rPr>
        <w:t xml:space="preserve">2) </w:t>
      </w:r>
      <w:r w:rsidR="00594850" w:rsidRPr="00320560">
        <w:rPr>
          <w:b/>
          <w:bCs/>
        </w:rPr>
        <w:t>M</w:t>
      </w:r>
      <w:r>
        <w:rPr>
          <w:b/>
          <w:bCs/>
        </w:rPr>
        <w:t>orfologi</w:t>
      </w:r>
      <w:r w:rsidR="00272318">
        <w:rPr>
          <w:b/>
          <w:bCs/>
        </w:rPr>
        <w:t>a del nome</w:t>
      </w:r>
    </w:p>
    <w:p w14:paraId="2B6EC7E3" w14:textId="3E4E85F3" w:rsidR="00320560" w:rsidRPr="00320560" w:rsidRDefault="00320560" w:rsidP="00272318">
      <w:pPr>
        <w:pStyle w:val="Default"/>
        <w:numPr>
          <w:ilvl w:val="0"/>
          <w:numId w:val="1"/>
        </w:numPr>
        <w:jc w:val="both"/>
      </w:pPr>
      <w:r w:rsidRPr="00320560">
        <w:t>Il nome: radice, tema, desinenza</w:t>
      </w:r>
      <w:r>
        <w:t>.</w:t>
      </w:r>
    </w:p>
    <w:p w14:paraId="6EA00825" w14:textId="75AD5ABD" w:rsidR="00320560" w:rsidRDefault="00320560" w:rsidP="00272318">
      <w:pPr>
        <w:pStyle w:val="Default"/>
        <w:numPr>
          <w:ilvl w:val="0"/>
          <w:numId w:val="1"/>
        </w:numPr>
        <w:jc w:val="both"/>
      </w:pPr>
      <w:r>
        <w:t>Le principali funzioni dei casi.</w:t>
      </w:r>
    </w:p>
    <w:p w14:paraId="167F071D" w14:textId="0A40E114" w:rsidR="00320560" w:rsidRDefault="00320560" w:rsidP="00272318">
      <w:pPr>
        <w:pStyle w:val="Default"/>
        <w:numPr>
          <w:ilvl w:val="0"/>
          <w:numId w:val="1"/>
        </w:numPr>
        <w:jc w:val="both"/>
      </w:pPr>
      <w:r>
        <w:t>Le cinque declinazioni con relative particolarità.</w:t>
      </w:r>
    </w:p>
    <w:p w14:paraId="76076F4A" w14:textId="602E0838" w:rsidR="00320560" w:rsidRDefault="00320560" w:rsidP="00272318">
      <w:pPr>
        <w:pStyle w:val="Default"/>
        <w:numPr>
          <w:ilvl w:val="0"/>
          <w:numId w:val="1"/>
        </w:numPr>
        <w:jc w:val="both"/>
      </w:pPr>
      <w:r>
        <w:t xml:space="preserve">Aggettivi di prima e seconda classe. </w:t>
      </w:r>
    </w:p>
    <w:p w14:paraId="60FE2B0D" w14:textId="0E16BF6F" w:rsidR="00320560" w:rsidRDefault="00320560" w:rsidP="00272318">
      <w:pPr>
        <w:pStyle w:val="Default"/>
        <w:numPr>
          <w:ilvl w:val="0"/>
          <w:numId w:val="1"/>
        </w:numPr>
        <w:jc w:val="both"/>
      </w:pPr>
      <w:r>
        <w:t>Aggettivi possessivi e dimostrativi.</w:t>
      </w:r>
    </w:p>
    <w:p w14:paraId="19BAC4B7" w14:textId="47DC63B0" w:rsidR="00272318" w:rsidRDefault="00272318" w:rsidP="00272318">
      <w:pPr>
        <w:pStyle w:val="Default"/>
        <w:numPr>
          <w:ilvl w:val="0"/>
          <w:numId w:val="1"/>
        </w:numPr>
        <w:jc w:val="both"/>
      </w:pPr>
      <w:r>
        <w:t>La formazione degli avverbi.</w:t>
      </w:r>
    </w:p>
    <w:p w14:paraId="359F4DE6" w14:textId="7221A469" w:rsidR="00320560" w:rsidRDefault="00320560" w:rsidP="00272318">
      <w:pPr>
        <w:pStyle w:val="Default"/>
        <w:numPr>
          <w:ilvl w:val="0"/>
          <w:numId w:val="1"/>
        </w:numPr>
        <w:jc w:val="both"/>
      </w:pPr>
      <w:r>
        <w:t>Pronomi personali e dimostrativi.</w:t>
      </w:r>
    </w:p>
    <w:p w14:paraId="1F2747E5" w14:textId="40FDD298" w:rsidR="00272318" w:rsidRDefault="00272318" w:rsidP="00272318">
      <w:pPr>
        <w:pStyle w:val="Default"/>
        <w:jc w:val="both"/>
      </w:pPr>
    </w:p>
    <w:p w14:paraId="6484D6C0" w14:textId="4F404680" w:rsidR="00272318" w:rsidRPr="00272318" w:rsidRDefault="00272318" w:rsidP="00272318">
      <w:pPr>
        <w:pStyle w:val="Default"/>
        <w:jc w:val="both"/>
        <w:rPr>
          <w:b/>
          <w:bCs/>
        </w:rPr>
      </w:pPr>
      <w:r w:rsidRPr="00272318">
        <w:rPr>
          <w:b/>
          <w:bCs/>
        </w:rPr>
        <w:t>3) Morfologia del verbo</w:t>
      </w:r>
    </w:p>
    <w:p w14:paraId="6FDD859F" w14:textId="6D2D5022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>Il verbo: radice, tema, desinenza, vocale tematica, suffisso temporale, desinenze.</w:t>
      </w:r>
    </w:p>
    <w:p w14:paraId="7E680B8E" w14:textId="398ADFFC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>Il paradigma verbale.</w:t>
      </w:r>
    </w:p>
    <w:p w14:paraId="3763E946" w14:textId="77777777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>Le quattro coniugazioni regolari e la coniugazione mista.</w:t>
      </w:r>
    </w:p>
    <w:p w14:paraId="0E21A777" w14:textId="3D566B6C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>Il sistema dei tempi verbali: il sistema del presente, del perfetto e del supino.</w:t>
      </w:r>
    </w:p>
    <w:p w14:paraId="00CF9FBF" w14:textId="46D7066E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 xml:space="preserve">Il modo indicativo attivo e passivo delle quattro coniugazioni, della coniugazione mista e del verbo </w:t>
      </w:r>
      <w:r w:rsidRPr="00272318">
        <w:rPr>
          <w:i/>
          <w:iCs/>
        </w:rPr>
        <w:t>sum</w:t>
      </w:r>
      <w:r>
        <w:t>.</w:t>
      </w:r>
    </w:p>
    <w:p w14:paraId="7985B40F" w14:textId="2BC8B8B2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 xml:space="preserve">Il modo imperativo </w:t>
      </w:r>
      <w:r>
        <w:t xml:space="preserve">delle quattro coniugazioni, della coniugazione mista e del verbo </w:t>
      </w:r>
      <w:r w:rsidRPr="00272318">
        <w:rPr>
          <w:i/>
          <w:iCs/>
        </w:rPr>
        <w:t>sum</w:t>
      </w:r>
      <w:r>
        <w:t xml:space="preserve">. </w:t>
      </w:r>
    </w:p>
    <w:p w14:paraId="2A3FDCDC" w14:textId="5B07CD97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 xml:space="preserve">Il modo infinito presente e perfetto attivo e passivo </w:t>
      </w:r>
      <w:r>
        <w:t xml:space="preserve">delle quattro coniugazioni, della coniugazione mista e del verbo </w:t>
      </w:r>
      <w:r w:rsidRPr="00272318">
        <w:rPr>
          <w:i/>
          <w:iCs/>
        </w:rPr>
        <w:t>sum</w:t>
      </w:r>
      <w:r>
        <w:t>.</w:t>
      </w:r>
    </w:p>
    <w:p w14:paraId="55670C58" w14:textId="0596AC73" w:rsidR="00272318" w:rsidRDefault="00272318" w:rsidP="00272318">
      <w:pPr>
        <w:pStyle w:val="Default"/>
        <w:numPr>
          <w:ilvl w:val="0"/>
          <w:numId w:val="3"/>
        </w:numPr>
        <w:jc w:val="both"/>
      </w:pPr>
      <w:r>
        <w:t xml:space="preserve">Il modo participio presente e perfetto. </w:t>
      </w:r>
    </w:p>
    <w:p w14:paraId="00627E70" w14:textId="77777777" w:rsidR="00272318" w:rsidRDefault="00272318" w:rsidP="00272318">
      <w:pPr>
        <w:pStyle w:val="Default"/>
        <w:ind w:left="720"/>
        <w:jc w:val="both"/>
      </w:pPr>
    </w:p>
    <w:p w14:paraId="5839E7AF" w14:textId="6119CFDA" w:rsidR="00272318" w:rsidRPr="00272318" w:rsidRDefault="00272318" w:rsidP="00272318">
      <w:pPr>
        <w:pStyle w:val="Default"/>
        <w:jc w:val="both"/>
        <w:rPr>
          <w:b/>
          <w:bCs/>
        </w:rPr>
      </w:pPr>
      <w:r w:rsidRPr="00272318">
        <w:rPr>
          <w:b/>
          <w:bCs/>
        </w:rPr>
        <w:t>4) Elementi di sintassi</w:t>
      </w:r>
    </w:p>
    <w:p w14:paraId="63C75F6C" w14:textId="77777777" w:rsidR="00272318" w:rsidRDefault="00272318" w:rsidP="00272318">
      <w:pPr>
        <w:pStyle w:val="Default"/>
        <w:numPr>
          <w:ilvl w:val="0"/>
          <w:numId w:val="4"/>
        </w:numPr>
        <w:jc w:val="both"/>
      </w:pPr>
      <w:r>
        <w:t>La sintassi della frase semplice: il concetto di sintagma.</w:t>
      </w:r>
    </w:p>
    <w:p w14:paraId="59A50882" w14:textId="77777777" w:rsidR="00272318" w:rsidRDefault="00594850" w:rsidP="00272318">
      <w:pPr>
        <w:pStyle w:val="Default"/>
        <w:numPr>
          <w:ilvl w:val="0"/>
          <w:numId w:val="4"/>
        </w:numPr>
        <w:jc w:val="both"/>
      </w:pPr>
      <w:r w:rsidRPr="00320560">
        <w:t xml:space="preserve">La concordanza dell’attributo con il sostantivo </w:t>
      </w:r>
    </w:p>
    <w:p w14:paraId="712601FC" w14:textId="77777777" w:rsidR="00272318" w:rsidRDefault="00594850" w:rsidP="00272318">
      <w:pPr>
        <w:pStyle w:val="Default"/>
        <w:numPr>
          <w:ilvl w:val="0"/>
          <w:numId w:val="4"/>
        </w:numPr>
        <w:jc w:val="both"/>
      </w:pPr>
      <w:r w:rsidRPr="00320560">
        <w:t xml:space="preserve">La funzione attributiva e predicativa dell’aggettivo e del sostantivo </w:t>
      </w:r>
    </w:p>
    <w:p w14:paraId="7CD3295A" w14:textId="77777777" w:rsidR="00272318" w:rsidRDefault="00594850" w:rsidP="00594850">
      <w:pPr>
        <w:pStyle w:val="Default"/>
        <w:numPr>
          <w:ilvl w:val="0"/>
          <w:numId w:val="4"/>
        </w:numPr>
        <w:jc w:val="both"/>
      </w:pPr>
      <w:r w:rsidRPr="00320560">
        <w:t>I sintagmi preposizionali e i seguenti complementi: di luogo, di tempo, di causa, di fine, di modo, di compagnia e unione, di denominazione, di mezzo, d’agente e di causa efficiente,</w:t>
      </w:r>
      <w:r w:rsidR="00272318">
        <w:t xml:space="preserve"> di qualità, di limitazione, di materia,</w:t>
      </w:r>
      <w:r w:rsidRPr="00320560">
        <w:t xml:space="preserve"> di argomento</w:t>
      </w:r>
      <w:r w:rsidR="00272318">
        <w:t>, il dativo di possesso, il doppio dativo, il genitivo di pertinenza.</w:t>
      </w:r>
    </w:p>
    <w:p w14:paraId="3A4FBE3D" w14:textId="0D709453" w:rsidR="00594850" w:rsidRDefault="00594850" w:rsidP="00594850">
      <w:pPr>
        <w:pStyle w:val="Default"/>
        <w:numPr>
          <w:ilvl w:val="0"/>
          <w:numId w:val="4"/>
        </w:numPr>
        <w:jc w:val="both"/>
      </w:pPr>
      <w:r w:rsidRPr="00320560">
        <w:t>La sintassi della frase complessa e l’ipotassi latina: la causale, la temporale, l’ablativo assoluto</w:t>
      </w:r>
      <w:r w:rsidR="00272318">
        <w:t>.</w:t>
      </w:r>
      <w:r w:rsidRPr="00320560">
        <w:t xml:space="preserve"> </w:t>
      </w:r>
    </w:p>
    <w:p w14:paraId="3A2F549E" w14:textId="04737AD0" w:rsidR="002E79F9" w:rsidRDefault="002E79F9" w:rsidP="002E79F9">
      <w:pPr>
        <w:pStyle w:val="Default"/>
        <w:numPr>
          <w:ilvl w:val="0"/>
          <w:numId w:val="4"/>
        </w:numPr>
        <w:jc w:val="both"/>
      </w:pPr>
      <w:r>
        <w:t>Usi e funzioni dei participi.</w:t>
      </w:r>
    </w:p>
    <w:p w14:paraId="5D3B2CD7" w14:textId="58F73FDC" w:rsidR="002E79F9" w:rsidRDefault="002E79F9" w:rsidP="002E79F9">
      <w:pPr>
        <w:pStyle w:val="Default"/>
        <w:ind w:left="720"/>
        <w:jc w:val="both"/>
      </w:pPr>
    </w:p>
    <w:p w14:paraId="2059C58C" w14:textId="77777777" w:rsidR="002E79F9" w:rsidRDefault="002E79F9" w:rsidP="002E79F9">
      <w:pPr>
        <w:pStyle w:val="Default"/>
        <w:ind w:left="720"/>
        <w:jc w:val="both"/>
      </w:pPr>
    </w:p>
    <w:p w14:paraId="32CCFDC4" w14:textId="7F2F69B5" w:rsidR="002E79F9" w:rsidRPr="00320560" w:rsidRDefault="002E79F9" w:rsidP="002E79F9">
      <w:pPr>
        <w:pStyle w:val="Default"/>
        <w:jc w:val="both"/>
      </w:pPr>
      <w:r>
        <w:t>Il presente programma è stato sottoposto all’attenzione degli alunni e delle alunne della classe.</w:t>
      </w:r>
    </w:p>
    <w:sectPr w:rsidR="002E79F9" w:rsidRPr="003205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9B0"/>
    <w:multiLevelType w:val="hybridMultilevel"/>
    <w:tmpl w:val="2DBC0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B091A"/>
    <w:multiLevelType w:val="hybridMultilevel"/>
    <w:tmpl w:val="90FCA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A3B63"/>
    <w:multiLevelType w:val="hybridMultilevel"/>
    <w:tmpl w:val="2EF00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5779B"/>
    <w:multiLevelType w:val="hybridMultilevel"/>
    <w:tmpl w:val="8C120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39"/>
    <w:rsid w:val="00087995"/>
    <w:rsid w:val="00272318"/>
    <w:rsid w:val="002E79F9"/>
    <w:rsid w:val="00320560"/>
    <w:rsid w:val="00594850"/>
    <w:rsid w:val="00804EB8"/>
    <w:rsid w:val="00AD4F39"/>
    <w:rsid w:val="00AE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FFED"/>
  <w15:chartTrackingRefBased/>
  <w15:docId w15:val="{DAA4C1E2-567C-4EA7-A8FB-D8BAB83D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1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E319F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D'Innocenzo</dc:creator>
  <cp:keywords/>
  <dc:description/>
  <cp:lastModifiedBy>Melissa D'Innocenzo</cp:lastModifiedBy>
  <cp:revision>4</cp:revision>
  <dcterms:created xsi:type="dcterms:W3CDTF">2021-05-30T09:59:00Z</dcterms:created>
  <dcterms:modified xsi:type="dcterms:W3CDTF">2021-06-06T10:35:00Z</dcterms:modified>
</cp:coreProperties>
</file>