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9BF" w:rsidRDefault="00F379BF" w:rsidP="00F379BF">
      <w:pPr>
        <w:rPr>
          <w:b/>
        </w:rPr>
      </w:pPr>
      <w:r>
        <w:t xml:space="preserve">                                               </w:t>
      </w:r>
      <w:r>
        <w:rPr>
          <w:b/>
        </w:rPr>
        <w:t>PROGRAMMA DI ITALIANO</w:t>
      </w:r>
    </w:p>
    <w:p w:rsidR="00F379BF" w:rsidRDefault="00F379BF" w:rsidP="00F379BF">
      <w:pPr>
        <w:rPr>
          <w:b/>
        </w:rPr>
      </w:pPr>
      <w:r>
        <w:rPr>
          <w:b/>
        </w:rPr>
        <w:t xml:space="preserve">                                              S</w:t>
      </w:r>
      <w:r w:rsidR="00E9342B">
        <w:rPr>
          <w:b/>
        </w:rPr>
        <w:t xml:space="preserve">VOLTO NELLA CLASSE III </w:t>
      </w:r>
      <w:r w:rsidR="00EA65AA">
        <w:rPr>
          <w:b/>
        </w:rPr>
        <w:t>A</w:t>
      </w:r>
      <w:r w:rsidR="00E9342B">
        <w:rPr>
          <w:b/>
        </w:rPr>
        <w:t xml:space="preserve"> </w:t>
      </w:r>
    </w:p>
    <w:p w:rsidR="00F379BF" w:rsidRDefault="00F379BF" w:rsidP="00F379BF">
      <w:pPr>
        <w:rPr>
          <w:b/>
        </w:rPr>
      </w:pPr>
      <w:r>
        <w:rPr>
          <w:b/>
        </w:rPr>
        <w:t xml:space="preserve">                                  </w:t>
      </w:r>
      <w:r w:rsidR="00E9342B">
        <w:rPr>
          <w:b/>
        </w:rPr>
        <w:t xml:space="preserve">            ANNO SCOLASTICO 20</w:t>
      </w:r>
      <w:r w:rsidR="008A6AAE">
        <w:rPr>
          <w:b/>
        </w:rPr>
        <w:t>20</w:t>
      </w:r>
      <w:r w:rsidR="00E9342B">
        <w:rPr>
          <w:b/>
        </w:rPr>
        <w:t>/20</w:t>
      </w:r>
      <w:r w:rsidR="00EA65AA">
        <w:rPr>
          <w:b/>
        </w:rPr>
        <w:t>2</w:t>
      </w:r>
      <w:r w:rsidR="008A6AAE">
        <w:rPr>
          <w:b/>
        </w:rPr>
        <w:t>1</w:t>
      </w:r>
    </w:p>
    <w:p w:rsidR="00F379BF" w:rsidRDefault="00F379BF" w:rsidP="00F379BF">
      <w:pPr>
        <w:jc w:val="center"/>
      </w:pPr>
      <w:r>
        <w:rPr>
          <w:b/>
        </w:rPr>
        <w:t>INSEGNANTE: FRANCESCA  DE DOMENICO</w:t>
      </w:r>
    </w:p>
    <w:p w:rsidR="00F379BF" w:rsidRDefault="00F379BF" w:rsidP="00F379BF">
      <w:pPr>
        <w:jc w:val="center"/>
      </w:pPr>
    </w:p>
    <w:p w:rsidR="00F379BF" w:rsidRDefault="00F379BF" w:rsidP="00F379BF">
      <w:pPr>
        <w:jc w:val="center"/>
      </w:pPr>
    </w:p>
    <w:p w:rsidR="00F379BF" w:rsidRDefault="00F379BF" w:rsidP="00F379BF">
      <w:pPr>
        <w:jc w:val="center"/>
      </w:pPr>
    </w:p>
    <w:p w:rsidR="00F379BF" w:rsidRDefault="00F379BF" w:rsidP="00F379BF">
      <w:r>
        <w:t>LETTERATURA</w:t>
      </w:r>
    </w:p>
    <w:p w:rsidR="00F379BF" w:rsidRDefault="00F379BF" w:rsidP="00F379BF"/>
    <w:p w:rsidR="00F379BF" w:rsidRDefault="00F379BF" w:rsidP="00F379BF"/>
    <w:p w:rsidR="00F379BF" w:rsidRDefault="00F379BF" w:rsidP="00F379BF">
      <w:r>
        <w:t xml:space="preserve">I diversi momenti dell’approccio al testo letterario: elementi di analisi strutturale del testo poetico e del testo narrativo.  </w:t>
      </w:r>
    </w:p>
    <w:p w:rsidR="00F379BF" w:rsidRDefault="00F379BF" w:rsidP="00F379BF"/>
    <w:p w:rsidR="00F379BF" w:rsidRDefault="00F379BF" w:rsidP="00F379BF">
      <w:r>
        <w:t>DALLA CULTURA CLASSICA ALLA CULTURA CRISTIANA</w:t>
      </w:r>
    </w:p>
    <w:p w:rsidR="00F379BF" w:rsidRDefault="00F379BF" w:rsidP="00F379BF"/>
    <w:p w:rsidR="00F379BF" w:rsidRDefault="00F379BF" w:rsidP="00F379BF">
      <w:r>
        <w:t>L’ORIGINE DELLE LINGUE ROMANZE</w:t>
      </w:r>
    </w:p>
    <w:p w:rsidR="00F379BF" w:rsidRDefault="00F379BF" w:rsidP="00F379BF"/>
    <w:p w:rsidR="00F379BF" w:rsidRDefault="00F379BF" w:rsidP="00F379BF">
      <w:r>
        <w:t xml:space="preserve">I LUOGHI DELLA CULTURA ROMANZA:  </w:t>
      </w:r>
    </w:p>
    <w:p w:rsidR="00F379BF" w:rsidRDefault="00F379BF" w:rsidP="00F379BF">
      <w:r>
        <w:t>La Corte come centro politico e culturale</w:t>
      </w:r>
    </w:p>
    <w:p w:rsidR="00F379BF" w:rsidRDefault="00F379BF" w:rsidP="00F379BF">
      <w:r>
        <w:t>Il Comune: un nuovo modello politico e culturale</w:t>
      </w:r>
    </w:p>
    <w:p w:rsidR="00F379BF" w:rsidRDefault="00F379BF" w:rsidP="00F379BF">
      <w:r>
        <w:t>Il contesto storico: guelfi e ghibellini a Firenze e in Toscana</w:t>
      </w:r>
    </w:p>
    <w:p w:rsidR="00E9342B" w:rsidRDefault="00E9342B" w:rsidP="00F379BF"/>
    <w:p w:rsidR="00E9342B" w:rsidRDefault="00E9342B" w:rsidP="00F379BF">
      <w:r>
        <w:t>LA LIRICA ITALIANA NEL DUECENTO</w:t>
      </w:r>
    </w:p>
    <w:p w:rsidR="0013323D" w:rsidRDefault="00E9342B" w:rsidP="00F379BF">
      <w:r>
        <w:t>La nascita della letteratura italiana</w:t>
      </w:r>
    </w:p>
    <w:p w:rsidR="0013323D" w:rsidRDefault="0013323D" w:rsidP="00F379BF">
      <w:r>
        <w:t>La lirica: i grandi trovatori; la scuola siciliana: Giacomo da Lentini e l’invenzione del sonetto</w:t>
      </w:r>
    </w:p>
    <w:p w:rsidR="00481377" w:rsidRDefault="0013323D" w:rsidP="00F379BF">
      <w:r>
        <w:t xml:space="preserve">Testi: </w:t>
      </w:r>
    </w:p>
    <w:p w:rsidR="0013323D" w:rsidRDefault="0013323D" w:rsidP="00F379BF">
      <w:r>
        <w:t>G</w:t>
      </w:r>
      <w:r w:rsidR="007147C9">
        <w:t xml:space="preserve">iacomo </w:t>
      </w:r>
      <w:r>
        <w:t>da Lentini: Meravigliosamente</w:t>
      </w:r>
    </w:p>
    <w:p w:rsidR="0013323D" w:rsidRDefault="0013323D" w:rsidP="00F379BF">
      <w:r>
        <w:t xml:space="preserve">La lauda; la lauda drammatica di </w:t>
      </w:r>
      <w:proofErr w:type="spellStart"/>
      <w:r>
        <w:t>Iacopone</w:t>
      </w:r>
      <w:proofErr w:type="spellEnd"/>
      <w:r>
        <w:t xml:space="preserve"> da Todi</w:t>
      </w:r>
      <w:r w:rsidR="00EA65AA">
        <w:t xml:space="preserve"> ( in generale)</w:t>
      </w:r>
    </w:p>
    <w:p w:rsidR="0013323D" w:rsidRDefault="0013323D" w:rsidP="00F379BF">
      <w:r>
        <w:t>San Francesco: Cantico di Frate Sole</w:t>
      </w:r>
    </w:p>
    <w:p w:rsidR="00E9342B" w:rsidRDefault="00E9342B" w:rsidP="00F379BF">
      <w:r>
        <w:t>I poeti toscani: la scuola siculo-toscana</w:t>
      </w:r>
    </w:p>
    <w:p w:rsidR="00E9342B" w:rsidRDefault="00E9342B" w:rsidP="00F379BF"/>
    <w:p w:rsidR="0013323D" w:rsidRDefault="0013323D" w:rsidP="00F379BF">
      <w:r>
        <w:t>LO STIL NOVO</w:t>
      </w:r>
    </w:p>
    <w:p w:rsidR="0013323D" w:rsidRDefault="0013323D" w:rsidP="00F379BF">
      <w:r>
        <w:t xml:space="preserve">Guido </w:t>
      </w:r>
      <w:proofErr w:type="spellStart"/>
      <w:r>
        <w:t>Guinizelli</w:t>
      </w:r>
      <w:proofErr w:type="spellEnd"/>
      <w:r>
        <w:t>, “padre” della nuova poesia</w:t>
      </w:r>
    </w:p>
    <w:p w:rsidR="0013323D" w:rsidRDefault="0013323D" w:rsidP="00F379BF">
      <w:r>
        <w:t xml:space="preserve">Testi: Al </w:t>
      </w:r>
      <w:proofErr w:type="spellStart"/>
      <w:r>
        <w:t>cor</w:t>
      </w:r>
      <w:proofErr w:type="spellEnd"/>
      <w:r>
        <w:t xml:space="preserve"> gentile rempaira sempre amore</w:t>
      </w:r>
    </w:p>
    <w:p w:rsidR="0013323D" w:rsidRDefault="0013323D" w:rsidP="00F379BF">
      <w:r>
        <w:t xml:space="preserve">          Io voglio del ver la mia donna </w:t>
      </w:r>
      <w:proofErr w:type="spellStart"/>
      <w:r>
        <w:t>laudare</w:t>
      </w:r>
      <w:proofErr w:type="spellEnd"/>
    </w:p>
    <w:p w:rsidR="007147C9" w:rsidRDefault="007147C9" w:rsidP="00F379BF">
      <w:r>
        <w:t xml:space="preserve">          Lo vostro bel saluto e ‘l gentil sguardo</w:t>
      </w:r>
    </w:p>
    <w:p w:rsidR="0013323D" w:rsidRDefault="0013323D" w:rsidP="00F379BF"/>
    <w:p w:rsidR="0013323D" w:rsidRDefault="0013323D" w:rsidP="00F379BF">
      <w:r>
        <w:t>Guido Cavalcanti: il poeta filosofo; la concezione dell’amore; l’averroismo</w:t>
      </w:r>
    </w:p>
    <w:p w:rsidR="0013323D" w:rsidRDefault="0013323D" w:rsidP="00F379BF">
      <w:r>
        <w:t>Testi: Voi che per li occhi mi passa</w:t>
      </w:r>
      <w:r w:rsidR="007147C9">
        <w:t>ste ‘</w:t>
      </w:r>
      <w:r>
        <w:t>l core</w:t>
      </w:r>
    </w:p>
    <w:p w:rsidR="0013323D" w:rsidRDefault="0013323D" w:rsidP="00F379BF">
      <w:r>
        <w:t xml:space="preserve">          Chi è questa che </w:t>
      </w:r>
      <w:proofErr w:type="spellStart"/>
      <w:r>
        <w:t>ven</w:t>
      </w:r>
      <w:proofErr w:type="spellEnd"/>
      <w:r>
        <w:t>, ch’ogn’</w:t>
      </w:r>
      <w:proofErr w:type="spellStart"/>
      <w:r>
        <w:t>om</w:t>
      </w:r>
      <w:proofErr w:type="spellEnd"/>
      <w:r>
        <w:t xml:space="preserve"> la mira</w:t>
      </w:r>
    </w:p>
    <w:p w:rsidR="0013323D" w:rsidRDefault="0013323D" w:rsidP="00F379BF">
      <w:r>
        <w:t xml:space="preserve">          </w:t>
      </w:r>
      <w:r w:rsidR="007147C9">
        <w:t xml:space="preserve">Tu m’hai sì piena di </w:t>
      </w:r>
      <w:proofErr w:type="spellStart"/>
      <w:r w:rsidR="007147C9">
        <w:t>dolor</w:t>
      </w:r>
      <w:proofErr w:type="spellEnd"/>
      <w:r w:rsidR="007147C9">
        <w:t xml:space="preserve"> la mente</w:t>
      </w:r>
    </w:p>
    <w:p w:rsidR="007147C9" w:rsidRDefault="007147C9" w:rsidP="00F379BF"/>
    <w:p w:rsidR="0013323D" w:rsidRDefault="0013323D" w:rsidP="00F379BF"/>
    <w:p w:rsidR="00A42808" w:rsidRDefault="00A42808" w:rsidP="00F379BF">
      <w:r>
        <w:t xml:space="preserve">DANTE </w:t>
      </w:r>
    </w:p>
    <w:p w:rsidR="00E70E1A" w:rsidRDefault="00A42808" w:rsidP="00F379BF">
      <w:r>
        <w:t xml:space="preserve">La vita e l’opera; </w:t>
      </w:r>
      <w:r w:rsidR="007147C9">
        <w:t xml:space="preserve">carattere, idee e poetica, </w:t>
      </w:r>
      <w:r>
        <w:t>la produzione in versi e in prosa.</w:t>
      </w:r>
    </w:p>
    <w:p w:rsidR="00A42808" w:rsidRDefault="00A42808" w:rsidP="00F379BF">
      <w:r>
        <w:t xml:space="preserve"> </w:t>
      </w:r>
    </w:p>
    <w:p w:rsidR="007147C9" w:rsidRDefault="00A42808" w:rsidP="00F379BF">
      <w:r>
        <w:t>Le Rime:  “Guido, i’ vorrei che tu e Lapo ed io”</w:t>
      </w:r>
      <w:bookmarkStart w:id="0" w:name="_GoBack"/>
      <w:bookmarkEnd w:id="0"/>
    </w:p>
    <w:p w:rsidR="00A42808" w:rsidRDefault="00A42808" w:rsidP="00F379BF">
      <w:r>
        <w:t xml:space="preserve">La Vita nova: il libro della </w:t>
      </w:r>
      <w:proofErr w:type="spellStart"/>
      <w:r>
        <w:t>memoria,Vita</w:t>
      </w:r>
      <w:proofErr w:type="spellEnd"/>
      <w:r>
        <w:t xml:space="preserve"> nova, I</w:t>
      </w:r>
    </w:p>
    <w:p w:rsidR="00A42808" w:rsidRDefault="00A42808" w:rsidP="00F379BF">
      <w:r>
        <w:t xml:space="preserve">                       Il primo incontro con Beatrice, Vita nova, II</w:t>
      </w:r>
    </w:p>
    <w:p w:rsidR="00A42808" w:rsidRDefault="00A42808" w:rsidP="00F379BF">
      <w:r>
        <w:t xml:space="preserve">                       “ Tanto gentile e tanto onesta pare”, Vita nova, XXVI, 5-7</w:t>
      </w:r>
    </w:p>
    <w:p w:rsidR="00A42808" w:rsidRDefault="00A42808" w:rsidP="00F379BF">
      <w:r>
        <w:t xml:space="preserve">                       Il finale del libello, Vita nova, XLI, 10-13 e XLII</w:t>
      </w:r>
    </w:p>
    <w:p w:rsidR="00A42808" w:rsidRDefault="00A42808" w:rsidP="00F379BF"/>
    <w:p w:rsidR="00E9342B" w:rsidRDefault="00A42808" w:rsidP="00F379BF">
      <w:r>
        <w:t>Il Convivio</w:t>
      </w:r>
      <w:r w:rsidR="00E9342B">
        <w:t xml:space="preserve">:   </w:t>
      </w:r>
      <w:r w:rsidR="008A6AAE">
        <w:t>I</w:t>
      </w:r>
      <w:r w:rsidR="00E9342B">
        <w:t>l proemio</w:t>
      </w:r>
      <w:r w:rsidR="007147C9">
        <w:t xml:space="preserve"> ( I,1)</w:t>
      </w:r>
    </w:p>
    <w:p w:rsidR="00E9342B" w:rsidRDefault="00E9342B" w:rsidP="00F379BF">
      <w:r>
        <w:t xml:space="preserve">                      La scelta del volgare</w:t>
      </w:r>
      <w:r w:rsidR="007147C9">
        <w:t xml:space="preserve"> ( </w:t>
      </w:r>
      <w:proofErr w:type="spellStart"/>
      <w:r w:rsidR="007147C9">
        <w:t>I,x</w:t>
      </w:r>
      <w:proofErr w:type="spellEnd"/>
      <w:r w:rsidR="007147C9">
        <w:t>)</w:t>
      </w:r>
    </w:p>
    <w:p w:rsidR="00A42808" w:rsidRDefault="00E9342B" w:rsidP="00F379BF">
      <w:r>
        <w:t xml:space="preserve">                     </w:t>
      </w:r>
      <w:r w:rsidR="00A42808">
        <w:t xml:space="preserve"> I quattro sensi delle scritture, </w:t>
      </w:r>
      <w:proofErr w:type="spellStart"/>
      <w:r w:rsidR="00A42808">
        <w:t>Conv</w:t>
      </w:r>
      <w:proofErr w:type="spellEnd"/>
      <w:r w:rsidR="00A42808">
        <w:t>. II, 1 (2-12)</w:t>
      </w:r>
    </w:p>
    <w:p w:rsidR="00A42808" w:rsidRDefault="00FA6AC4" w:rsidP="00F379BF">
      <w:r>
        <w:t xml:space="preserve"> </w:t>
      </w:r>
    </w:p>
    <w:p w:rsidR="00FA6AC4" w:rsidRDefault="00FA6AC4" w:rsidP="00F379BF">
      <w:r>
        <w:t xml:space="preserve">Il De </w:t>
      </w:r>
      <w:proofErr w:type="spellStart"/>
      <w:r>
        <w:t>vulgari</w:t>
      </w:r>
      <w:proofErr w:type="spellEnd"/>
      <w:r>
        <w:t xml:space="preserve"> </w:t>
      </w:r>
      <w:proofErr w:type="spellStart"/>
      <w:r>
        <w:t>eloquentia</w:t>
      </w:r>
      <w:proofErr w:type="spellEnd"/>
      <w:r>
        <w:t xml:space="preserve">: </w:t>
      </w:r>
      <w:r w:rsidR="00E9342B">
        <w:t>le definizioni del volgare italiano</w:t>
      </w:r>
      <w:r>
        <w:t xml:space="preserve">, De </w:t>
      </w:r>
      <w:proofErr w:type="spellStart"/>
      <w:r>
        <w:t>vulgari</w:t>
      </w:r>
      <w:proofErr w:type="spellEnd"/>
      <w:r>
        <w:t xml:space="preserve"> </w:t>
      </w:r>
      <w:proofErr w:type="spellStart"/>
      <w:r>
        <w:t>eloquentia</w:t>
      </w:r>
      <w:proofErr w:type="spellEnd"/>
      <w:r>
        <w:t xml:space="preserve">, </w:t>
      </w:r>
      <w:r w:rsidR="007147C9">
        <w:t>XVII-XVIII</w:t>
      </w:r>
    </w:p>
    <w:p w:rsidR="00FA6AC4" w:rsidRDefault="00FA6AC4" w:rsidP="00F379BF"/>
    <w:p w:rsidR="00FA6AC4" w:rsidRDefault="00E9342B" w:rsidP="00F379BF">
      <w:r>
        <w:t>La Monarchia: felicità</w:t>
      </w:r>
      <w:r w:rsidR="00FA6AC4">
        <w:t xml:space="preserve"> terrena e felicità celeste, Monarchia, III, XV, 7-</w:t>
      </w:r>
      <w:r w:rsidR="00570E70">
        <w:t>31</w:t>
      </w:r>
    </w:p>
    <w:p w:rsidR="00FA6AC4" w:rsidRDefault="00FA6AC4" w:rsidP="00F379BF"/>
    <w:p w:rsidR="00FA6AC4" w:rsidRDefault="00FA6AC4" w:rsidP="00F379BF">
      <w:r>
        <w:t xml:space="preserve">La Commedia: genesi e storia del poema; </w:t>
      </w:r>
      <w:r w:rsidR="00570E70">
        <w:t xml:space="preserve">la composizione, il titolo, i numeri, </w:t>
      </w:r>
      <w:r>
        <w:t>la Commedia, poema allegorico; un viaggio voluto dal cielo; la figura di Virgilio</w:t>
      </w:r>
      <w:r w:rsidR="00EA65AA">
        <w:t xml:space="preserve">. </w:t>
      </w:r>
      <w:r>
        <w:t>Numeri e strutture nella Commedia; l’allegoria figurale; Dante autore e Dante personaggio</w:t>
      </w:r>
      <w:r w:rsidR="00570E70">
        <w:t>, lingua , metro e stile.</w:t>
      </w:r>
    </w:p>
    <w:p w:rsidR="00FA6AC4" w:rsidRDefault="00FA6AC4" w:rsidP="00F379BF"/>
    <w:p w:rsidR="0013323D" w:rsidRDefault="00A42808" w:rsidP="00F379BF">
      <w:r>
        <w:t xml:space="preserve">           </w:t>
      </w:r>
      <w:r w:rsidR="0013323D">
        <w:t xml:space="preserve">     </w:t>
      </w:r>
    </w:p>
    <w:p w:rsidR="00FA6AC4" w:rsidRDefault="00FA6AC4" w:rsidP="00F379BF">
      <w:r>
        <w:t>L’AUTUNNO DEL MEDIOEVO</w:t>
      </w:r>
    </w:p>
    <w:p w:rsidR="00FA6AC4" w:rsidRDefault="00FA6AC4" w:rsidP="00F379BF">
      <w:r>
        <w:t>Il contesto storico</w:t>
      </w:r>
      <w:r w:rsidR="008C6C0D">
        <w:t>; il declino della Scolastica.</w:t>
      </w:r>
    </w:p>
    <w:p w:rsidR="008C6C0D" w:rsidRDefault="008C6C0D" w:rsidP="00F379BF"/>
    <w:p w:rsidR="008C6C0D" w:rsidRDefault="008C6C0D" w:rsidP="00F379BF">
      <w:r>
        <w:t>FRANCESCO PETRARCA</w:t>
      </w:r>
    </w:p>
    <w:p w:rsidR="008C6C0D" w:rsidRDefault="008C6C0D" w:rsidP="00F379BF">
      <w:r>
        <w:t>La vita, il pensiero, la poetica; la biblioteca di Petrarca</w:t>
      </w:r>
      <w:r w:rsidR="00570E70">
        <w:t>, il bilinguismo, cultura classica e cultura cristiana, una nuova figura di intellettuale, il dissidio interiore, il preumanesimo.</w:t>
      </w:r>
    </w:p>
    <w:p w:rsidR="008C6C0D" w:rsidRDefault="008C6C0D" w:rsidP="00F379BF">
      <w:r>
        <w:t>IL CANZONIERE</w:t>
      </w:r>
      <w:r w:rsidR="005F569E">
        <w:t>: il primo “libro” della nostra tradizione lirica; i temi, la metrica, lo stile e la lingua.</w:t>
      </w:r>
    </w:p>
    <w:p w:rsidR="005F569E" w:rsidRDefault="005F569E" w:rsidP="00F379BF">
      <w:r>
        <w:t>Testi: Voi ch’ascoltate in rime sparse il suono</w:t>
      </w:r>
    </w:p>
    <w:p w:rsidR="005F569E" w:rsidRDefault="005F569E" w:rsidP="00F379BF">
      <w:r>
        <w:t xml:space="preserve">          Era il giorno ch’al sol si </w:t>
      </w:r>
      <w:proofErr w:type="spellStart"/>
      <w:r>
        <w:t>scoloraro</w:t>
      </w:r>
      <w:proofErr w:type="spellEnd"/>
    </w:p>
    <w:p w:rsidR="005F569E" w:rsidRDefault="005F569E" w:rsidP="00F379BF">
      <w:r>
        <w:t xml:space="preserve">          </w:t>
      </w:r>
      <w:proofErr w:type="spellStart"/>
      <w:r>
        <w:t>Movesi</w:t>
      </w:r>
      <w:proofErr w:type="spellEnd"/>
      <w:r>
        <w:t xml:space="preserve"> il </w:t>
      </w:r>
      <w:proofErr w:type="spellStart"/>
      <w:r>
        <w:t>vecchierel</w:t>
      </w:r>
      <w:proofErr w:type="spellEnd"/>
      <w:r>
        <w:t xml:space="preserve"> canuto et </w:t>
      </w:r>
      <w:proofErr w:type="spellStart"/>
      <w:r>
        <w:t>biancho</w:t>
      </w:r>
      <w:proofErr w:type="spellEnd"/>
    </w:p>
    <w:p w:rsidR="00570E70" w:rsidRDefault="00570E70" w:rsidP="00F379BF">
      <w:r>
        <w:t xml:space="preserve">          Benedetto sia ‘l giorno, </w:t>
      </w:r>
      <w:proofErr w:type="spellStart"/>
      <w:r>
        <w:t>e’l</w:t>
      </w:r>
      <w:proofErr w:type="spellEnd"/>
      <w:r>
        <w:t xml:space="preserve"> mese, et l’anno</w:t>
      </w:r>
    </w:p>
    <w:p w:rsidR="00570E70" w:rsidRDefault="00570E70" w:rsidP="00F379BF">
      <w:r>
        <w:t xml:space="preserve">          Padre del ciel, dopo i perduti giorni</w:t>
      </w:r>
    </w:p>
    <w:p w:rsidR="005F569E" w:rsidRDefault="005F569E" w:rsidP="00F379BF">
      <w:r>
        <w:t xml:space="preserve">         </w:t>
      </w:r>
      <w:r w:rsidR="00570E70">
        <w:t xml:space="preserve"> </w:t>
      </w:r>
      <w:r>
        <w:t>Solo e pensoso i più deserti campi</w:t>
      </w:r>
    </w:p>
    <w:p w:rsidR="005F569E" w:rsidRDefault="005F569E" w:rsidP="00F379BF">
      <w:r>
        <w:t xml:space="preserve">          Erano i </w:t>
      </w:r>
      <w:proofErr w:type="spellStart"/>
      <w:r>
        <w:t>capei</w:t>
      </w:r>
      <w:proofErr w:type="spellEnd"/>
      <w:r>
        <w:t xml:space="preserve"> d’oro a l’aura sparsi</w:t>
      </w:r>
    </w:p>
    <w:p w:rsidR="005F569E" w:rsidRDefault="005F569E" w:rsidP="00F379BF">
      <w:r>
        <w:t xml:space="preserve">          Chiare, fresche e dolci acque</w:t>
      </w:r>
    </w:p>
    <w:p w:rsidR="005F569E" w:rsidRDefault="005F569E" w:rsidP="00F379BF">
      <w:r>
        <w:t xml:space="preserve">          </w:t>
      </w:r>
      <w:proofErr w:type="spellStart"/>
      <w:r>
        <w:t>Zephiro</w:t>
      </w:r>
      <w:proofErr w:type="spellEnd"/>
      <w:r>
        <w:t xml:space="preserve"> torna, e ‘l bel tempo rimena</w:t>
      </w:r>
    </w:p>
    <w:p w:rsidR="005F569E" w:rsidRDefault="005F569E" w:rsidP="00F379BF"/>
    <w:p w:rsidR="005F569E" w:rsidRDefault="00E9342B" w:rsidP="00F379BF">
      <w:r>
        <w:t>SECRETUM: L’accidia, malattia della volontà</w:t>
      </w:r>
      <w:r w:rsidR="00570E70">
        <w:t xml:space="preserve">, </w:t>
      </w:r>
      <w:proofErr w:type="spellStart"/>
      <w:r w:rsidR="00570E70">
        <w:t>Secretum,II</w:t>
      </w:r>
      <w:proofErr w:type="spellEnd"/>
    </w:p>
    <w:p w:rsidR="00E9342B" w:rsidRDefault="00E9342B" w:rsidP="00F379BF">
      <w:r>
        <w:t xml:space="preserve">                        L’amore per Laura</w:t>
      </w:r>
      <w:r w:rsidR="00570E70">
        <w:t xml:space="preserve"> e per la gloria, </w:t>
      </w:r>
      <w:proofErr w:type="spellStart"/>
      <w:r w:rsidR="00570E70">
        <w:t>Secretum</w:t>
      </w:r>
      <w:proofErr w:type="spellEnd"/>
      <w:r w:rsidR="00570E70">
        <w:t xml:space="preserve"> , III</w:t>
      </w:r>
    </w:p>
    <w:p w:rsidR="00E9342B" w:rsidRDefault="00E9342B" w:rsidP="00F379BF"/>
    <w:p w:rsidR="005F569E" w:rsidRDefault="005F569E" w:rsidP="00F379BF">
      <w:r>
        <w:t xml:space="preserve">GLI EPISTOLARI: “ l’ascesa al Monte Ventoso”, </w:t>
      </w:r>
      <w:proofErr w:type="spellStart"/>
      <w:r>
        <w:t>Familiares</w:t>
      </w:r>
      <w:proofErr w:type="spellEnd"/>
      <w:r w:rsidR="00570E70">
        <w:t>, IV,1</w:t>
      </w:r>
    </w:p>
    <w:p w:rsidR="00073757" w:rsidRDefault="00073757" w:rsidP="00F379BF"/>
    <w:p w:rsidR="00073757" w:rsidRDefault="00073757" w:rsidP="00F379BF"/>
    <w:p w:rsidR="005F569E" w:rsidRDefault="005F569E" w:rsidP="00F379BF">
      <w:r>
        <w:t>GIOVANNI  BOCCACCIO</w:t>
      </w:r>
    </w:p>
    <w:p w:rsidR="005F569E" w:rsidRDefault="005F569E" w:rsidP="00F379BF">
      <w:r>
        <w:t>La vita e le opere, il pensiero e la poetica;</w:t>
      </w:r>
      <w:r w:rsidR="00570E70">
        <w:t xml:space="preserve"> l’incontro con Petrarca;</w:t>
      </w:r>
      <w:r>
        <w:t xml:space="preserve"> le opere minori.</w:t>
      </w:r>
    </w:p>
    <w:p w:rsidR="00AD625D" w:rsidRDefault="00AD625D" w:rsidP="00F379BF"/>
    <w:p w:rsidR="005F569E" w:rsidRDefault="005F569E" w:rsidP="00F379BF">
      <w:r>
        <w:t>IL DECAMERON:</w:t>
      </w:r>
      <w:r w:rsidR="00E67D6E">
        <w:t xml:space="preserve"> </w:t>
      </w:r>
      <w:r w:rsidR="00570E70">
        <w:t xml:space="preserve"> il titolo e la struttura; </w:t>
      </w:r>
      <w:r w:rsidR="005624FD">
        <w:t xml:space="preserve">la cornice e gli interventi dell’autore; </w:t>
      </w:r>
      <w:r w:rsidR="00E67D6E">
        <w:t xml:space="preserve">composizione e diffusione del Decameron; </w:t>
      </w:r>
      <w:r w:rsidR="005624FD">
        <w:t>temi, personaggi, lingua e stile.</w:t>
      </w:r>
    </w:p>
    <w:p w:rsidR="00073757" w:rsidRDefault="00073757" w:rsidP="00F379BF">
      <w:r>
        <w:t>Testi:</w:t>
      </w:r>
    </w:p>
    <w:p w:rsidR="00A4675C" w:rsidRDefault="00A4675C" w:rsidP="00F379BF">
      <w:r>
        <w:t xml:space="preserve">          </w:t>
      </w:r>
      <w:proofErr w:type="spellStart"/>
      <w:r>
        <w:t>Chichibio</w:t>
      </w:r>
      <w:proofErr w:type="spellEnd"/>
      <w:r>
        <w:t xml:space="preserve"> e la gru</w:t>
      </w:r>
    </w:p>
    <w:p w:rsidR="00A4675C" w:rsidRDefault="00A4675C" w:rsidP="00F379BF">
      <w:r>
        <w:t xml:space="preserve">          C</w:t>
      </w:r>
      <w:r w:rsidR="00135F7F">
        <w:t>isti fornaio</w:t>
      </w:r>
    </w:p>
    <w:p w:rsidR="005624FD" w:rsidRDefault="005624FD" w:rsidP="00F379BF">
      <w:r>
        <w:t xml:space="preserve">          Calandrino e l’elitropia</w:t>
      </w:r>
    </w:p>
    <w:p w:rsidR="00A4675C" w:rsidRDefault="00A4675C" w:rsidP="00F379BF">
      <w:r>
        <w:t xml:space="preserve">  </w:t>
      </w:r>
      <w:r w:rsidR="005624FD">
        <w:t xml:space="preserve">        </w:t>
      </w:r>
      <w:proofErr w:type="spellStart"/>
      <w:r>
        <w:t>Lisabetta</w:t>
      </w:r>
      <w:proofErr w:type="spellEnd"/>
      <w:r>
        <w:t xml:space="preserve"> da Messina</w:t>
      </w:r>
    </w:p>
    <w:p w:rsidR="00A4675C" w:rsidRDefault="00A4675C" w:rsidP="00F379BF">
      <w:r>
        <w:t xml:space="preserve">          Federigo degli </w:t>
      </w:r>
      <w:proofErr w:type="spellStart"/>
      <w:r>
        <w:t>Alberighi</w:t>
      </w:r>
      <w:proofErr w:type="spellEnd"/>
      <w:r>
        <w:t>.</w:t>
      </w:r>
    </w:p>
    <w:p w:rsidR="005F569E" w:rsidRDefault="005F569E" w:rsidP="00F379BF"/>
    <w:p w:rsidR="00AD625D" w:rsidRDefault="00AD625D" w:rsidP="00AD625D"/>
    <w:p w:rsidR="00AD625D" w:rsidRDefault="00AD625D" w:rsidP="00AD625D">
      <w:r w:rsidRPr="002C7221">
        <w:rPr>
          <w:u w:val="single"/>
        </w:rPr>
        <w:lastRenderedPageBreak/>
        <w:t>Produzione scritta</w:t>
      </w:r>
      <w:r>
        <w:t>: acquisizione di tecniche di scrittura adeguate a diverse tipologie di testi (analisi del testo, scheda di lettura, riassunto, tema d</w:t>
      </w:r>
      <w:r w:rsidR="00073757">
        <w:t>i ordine generale</w:t>
      </w:r>
      <w:r>
        <w:t>).</w:t>
      </w:r>
    </w:p>
    <w:p w:rsidR="00AD625D" w:rsidRDefault="00AD625D" w:rsidP="00AD625D"/>
    <w:p w:rsidR="00AD625D" w:rsidRDefault="00AD625D" w:rsidP="00AD625D"/>
    <w:p w:rsidR="00AD625D" w:rsidRDefault="00AD625D" w:rsidP="00AD625D">
      <w:r>
        <w:t xml:space="preserve">DIVINA COMMEDIA:  Il genere, la struttura complessiva dell’opera e i temi principali; metrica, lingua e stile; </w:t>
      </w:r>
      <w:r w:rsidR="005624FD">
        <w:t xml:space="preserve">la struttura dell’Inferno; Dante autore e Dante personaggio, la figura di </w:t>
      </w:r>
      <w:r w:rsidR="00E70E1A">
        <w:t>V</w:t>
      </w:r>
      <w:r w:rsidR="005624FD">
        <w:t xml:space="preserve">irgilio; </w:t>
      </w:r>
      <w:r>
        <w:t>la distribuzione dei peccatori nell’Inferno; la concezione figurale e quella allegorica.</w:t>
      </w:r>
    </w:p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>
      <w:r>
        <w:t>INFERNO:   canti  I,  III, V, VI, X, XIII</w:t>
      </w:r>
      <w:r w:rsidR="00A85131">
        <w:t>,</w:t>
      </w:r>
      <w:r>
        <w:t xml:space="preserve">  XXVI, XXX</w:t>
      </w:r>
      <w:r w:rsidR="00C75EE5">
        <w:t>IV</w:t>
      </w:r>
      <w:r>
        <w:t xml:space="preserve"> (</w:t>
      </w:r>
      <w:r w:rsidR="00C75EE5">
        <w:t>in generale</w:t>
      </w:r>
      <w:r>
        <w:t>). Sintesi dei canti intermedi.</w:t>
      </w:r>
    </w:p>
    <w:p w:rsidR="00523061" w:rsidRDefault="00523061" w:rsidP="00AD625D"/>
    <w:p w:rsidR="00523061" w:rsidRDefault="00523061" w:rsidP="00523061">
      <w:r>
        <w:t>Approfondimento</w:t>
      </w:r>
      <w:r>
        <w:t xml:space="preserve"> in occasione del DANTEDÌ </w:t>
      </w:r>
      <w:r>
        <w:t xml:space="preserve"> : La tenzone con Forese Donati </w:t>
      </w:r>
    </w:p>
    <w:p w:rsidR="00AD625D" w:rsidRDefault="00AD625D" w:rsidP="00AD625D"/>
    <w:p w:rsidR="00AD625D" w:rsidRDefault="00AD625D" w:rsidP="00AD625D"/>
    <w:p w:rsidR="00AD625D" w:rsidRDefault="00E6720C" w:rsidP="00AD625D">
      <w:r>
        <w:t xml:space="preserve">Il Programma è stato condiviso su </w:t>
      </w:r>
      <w:proofErr w:type="spellStart"/>
      <w:r>
        <w:t>Classroom</w:t>
      </w:r>
      <w:proofErr w:type="spellEnd"/>
      <w:r>
        <w:t>.</w:t>
      </w:r>
    </w:p>
    <w:p w:rsidR="00AD625D" w:rsidRDefault="00AD625D" w:rsidP="00AD625D"/>
    <w:p w:rsidR="00AD625D" w:rsidRDefault="00AD625D" w:rsidP="00AD625D">
      <w:r>
        <w:t xml:space="preserve">                    </w:t>
      </w:r>
    </w:p>
    <w:p w:rsidR="00AD625D" w:rsidRPr="00EF7D9F" w:rsidRDefault="00AD625D" w:rsidP="00AD625D"/>
    <w:p w:rsidR="00AD625D" w:rsidRPr="00DE542B" w:rsidRDefault="00AD625D" w:rsidP="00AD625D"/>
    <w:p w:rsidR="00AD625D" w:rsidRPr="00DE542B" w:rsidRDefault="00AD625D" w:rsidP="00AD625D"/>
    <w:p w:rsidR="005F569E" w:rsidRDefault="005F569E" w:rsidP="00F379BF"/>
    <w:p w:rsidR="008C6C0D" w:rsidRDefault="008C6C0D" w:rsidP="00F379BF"/>
    <w:p w:rsidR="008C6C0D" w:rsidRDefault="008C6C0D" w:rsidP="00F379BF"/>
    <w:p w:rsidR="0013323D" w:rsidRDefault="0013323D" w:rsidP="00F379BF"/>
    <w:p w:rsidR="0013323D" w:rsidRPr="0013323D" w:rsidRDefault="0013323D" w:rsidP="00F379BF"/>
    <w:sectPr w:rsidR="0013323D" w:rsidRPr="001332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9BF"/>
    <w:rsid w:val="00073757"/>
    <w:rsid w:val="0013323D"/>
    <w:rsid w:val="00135F7F"/>
    <w:rsid w:val="00481377"/>
    <w:rsid w:val="00523061"/>
    <w:rsid w:val="005624FD"/>
    <w:rsid w:val="00570E70"/>
    <w:rsid w:val="005F569E"/>
    <w:rsid w:val="00692A47"/>
    <w:rsid w:val="007147C9"/>
    <w:rsid w:val="00827EF2"/>
    <w:rsid w:val="008A6AAE"/>
    <w:rsid w:val="008C6C0D"/>
    <w:rsid w:val="00950290"/>
    <w:rsid w:val="00A42808"/>
    <w:rsid w:val="00A4675C"/>
    <w:rsid w:val="00A85131"/>
    <w:rsid w:val="00A935E8"/>
    <w:rsid w:val="00AD625D"/>
    <w:rsid w:val="00B32C3D"/>
    <w:rsid w:val="00BC4F7E"/>
    <w:rsid w:val="00C75EE5"/>
    <w:rsid w:val="00E53DAF"/>
    <w:rsid w:val="00E6720C"/>
    <w:rsid w:val="00E67D6E"/>
    <w:rsid w:val="00E70E1A"/>
    <w:rsid w:val="00E9342B"/>
    <w:rsid w:val="00EA65AA"/>
    <w:rsid w:val="00F379BF"/>
    <w:rsid w:val="00FA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D10AD"/>
  <w15:docId w15:val="{FA0DA276-B9F8-AF4E-B3B7-E26CD068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77035-996F-3D4F-AC90-02DD1795E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Francesca De Domenico</cp:lastModifiedBy>
  <cp:revision>5</cp:revision>
  <dcterms:created xsi:type="dcterms:W3CDTF">2021-06-04T13:16:00Z</dcterms:created>
  <dcterms:modified xsi:type="dcterms:W3CDTF">2021-06-04T15:38:00Z</dcterms:modified>
</cp:coreProperties>
</file>