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776" w:rsidRDefault="006545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PROGRAMMA </w:t>
      </w:r>
      <w:proofErr w:type="spellStart"/>
      <w:r>
        <w:rPr>
          <w:rFonts w:ascii="Times New Roman" w:hAnsi="Times New Roman" w:cs="Times New Roman"/>
          <w:sz w:val="28"/>
          <w:szCs w:val="28"/>
        </w:rPr>
        <w:t>DI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LINGUA E LETTERATURA  ITALIANA </w:t>
      </w:r>
    </w:p>
    <w:p w:rsidR="0065458E" w:rsidRDefault="006545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CLASSE 2B CLASSICO</w:t>
      </w:r>
    </w:p>
    <w:p w:rsidR="0065458E" w:rsidRDefault="006545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DOCENTE:  Prof.ssa Mattei </w:t>
      </w:r>
    </w:p>
    <w:p w:rsidR="0065458E" w:rsidRDefault="006545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POESIA: </w:t>
      </w:r>
    </w:p>
    <w:p w:rsidR="0065458E" w:rsidRDefault="006545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introduzione alla poesia: il metro, il verso, principali tipologie di versi nella poesia italiana, le figure metriche di fusione e scissione; il ritmo poetico: rapporto tra metro e sintassi, la rima, le strofe, le forme metriche (sonetto e canzone). </w:t>
      </w:r>
    </w:p>
    <w:p w:rsidR="0065458E" w:rsidRDefault="006545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Testi:  A </w:t>
      </w:r>
      <w:proofErr w:type="spellStart"/>
      <w:r>
        <w:rPr>
          <w:rFonts w:ascii="Times New Roman" w:hAnsi="Times New Roman" w:cs="Times New Roman"/>
          <w:sz w:val="28"/>
          <w:szCs w:val="28"/>
        </w:rPr>
        <w:t>Zacinto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U.Foscolo</w:t>
      </w:r>
      <w:proofErr w:type="spellEnd"/>
      <w:r>
        <w:rPr>
          <w:rFonts w:ascii="Times New Roman" w:hAnsi="Times New Roman" w:cs="Times New Roman"/>
          <w:sz w:val="28"/>
          <w:szCs w:val="28"/>
        </w:rPr>
        <w:t>), Il pianto della scavatrice (</w:t>
      </w:r>
      <w:proofErr w:type="spellStart"/>
      <w:r>
        <w:rPr>
          <w:rFonts w:ascii="Times New Roman" w:hAnsi="Times New Roman" w:cs="Times New Roman"/>
          <w:sz w:val="28"/>
          <w:szCs w:val="28"/>
        </w:rPr>
        <w:t>P.Pasolini</w:t>
      </w:r>
      <w:proofErr w:type="spellEnd"/>
      <w:r>
        <w:rPr>
          <w:rFonts w:ascii="Times New Roman" w:hAnsi="Times New Roman" w:cs="Times New Roman"/>
          <w:sz w:val="28"/>
          <w:szCs w:val="28"/>
        </w:rPr>
        <w:t>), San Martino (</w:t>
      </w:r>
      <w:proofErr w:type="spellStart"/>
      <w:r>
        <w:rPr>
          <w:rFonts w:ascii="Times New Roman" w:hAnsi="Times New Roman" w:cs="Times New Roman"/>
          <w:sz w:val="28"/>
          <w:szCs w:val="28"/>
        </w:rPr>
        <w:t>G.Carducci</w:t>
      </w:r>
      <w:proofErr w:type="spellEnd"/>
      <w:r>
        <w:rPr>
          <w:rFonts w:ascii="Times New Roman" w:hAnsi="Times New Roman" w:cs="Times New Roman"/>
          <w:sz w:val="28"/>
          <w:szCs w:val="28"/>
        </w:rPr>
        <w:t>),  A Silvia (</w:t>
      </w:r>
      <w:proofErr w:type="spellStart"/>
      <w:r>
        <w:rPr>
          <w:rFonts w:ascii="Times New Roman" w:hAnsi="Times New Roman" w:cs="Times New Roman"/>
          <w:sz w:val="28"/>
          <w:szCs w:val="28"/>
        </w:rPr>
        <w:t>G.Leopardi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),  Meriggiare pallido e assorto; Ho sceso </w:t>
      </w:r>
      <w:proofErr w:type="spellStart"/>
      <w:r>
        <w:rPr>
          <w:rFonts w:ascii="Times New Roman" w:hAnsi="Times New Roman" w:cs="Times New Roman"/>
          <w:sz w:val="28"/>
          <w:szCs w:val="28"/>
        </w:rPr>
        <w:t>dantoti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il braccio  (</w:t>
      </w:r>
      <w:proofErr w:type="spellStart"/>
      <w:r>
        <w:rPr>
          <w:rFonts w:ascii="Times New Roman" w:hAnsi="Times New Roman" w:cs="Times New Roman"/>
          <w:sz w:val="28"/>
          <w:szCs w:val="28"/>
        </w:rPr>
        <w:t>E.Montale</w:t>
      </w:r>
      <w:proofErr w:type="spellEnd"/>
      <w:r>
        <w:rPr>
          <w:rFonts w:ascii="Times New Roman" w:hAnsi="Times New Roman" w:cs="Times New Roman"/>
          <w:sz w:val="28"/>
          <w:szCs w:val="28"/>
        </w:rPr>
        <w:t>), Amai (</w:t>
      </w:r>
      <w:proofErr w:type="spellStart"/>
      <w:r>
        <w:rPr>
          <w:rFonts w:ascii="Times New Roman" w:hAnsi="Times New Roman" w:cs="Times New Roman"/>
          <w:sz w:val="28"/>
          <w:szCs w:val="28"/>
        </w:rPr>
        <w:t>U.Saba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>
        <w:rPr>
          <w:rFonts w:ascii="Times New Roman" w:hAnsi="Times New Roman" w:cs="Times New Roman"/>
          <w:sz w:val="28"/>
          <w:szCs w:val="28"/>
        </w:rPr>
        <w:t>Iragazzi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che si amano (</w:t>
      </w:r>
      <w:proofErr w:type="spellStart"/>
      <w:r>
        <w:rPr>
          <w:rFonts w:ascii="Times New Roman" w:hAnsi="Times New Roman" w:cs="Times New Roman"/>
          <w:sz w:val="28"/>
          <w:szCs w:val="28"/>
        </w:rPr>
        <w:t>J.Prevert</w:t>
      </w:r>
      <w:proofErr w:type="spellEnd"/>
      <w:r>
        <w:rPr>
          <w:rFonts w:ascii="Times New Roman" w:hAnsi="Times New Roman" w:cs="Times New Roman"/>
          <w:sz w:val="28"/>
          <w:szCs w:val="28"/>
        </w:rPr>
        <w:t>), A me pare uguale agli dei (Saffo), Una vita di baci (Catullo), Pace non trovo e non ho da far guerra (</w:t>
      </w:r>
      <w:proofErr w:type="spellStart"/>
      <w:r>
        <w:rPr>
          <w:rFonts w:ascii="Times New Roman" w:hAnsi="Times New Roman" w:cs="Times New Roman"/>
          <w:sz w:val="28"/>
          <w:szCs w:val="28"/>
        </w:rPr>
        <w:t>F.Petrarca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), </w:t>
      </w:r>
      <w:r w:rsidR="00FE6BDB">
        <w:rPr>
          <w:rFonts w:ascii="Times New Roman" w:hAnsi="Times New Roman" w:cs="Times New Roman"/>
          <w:sz w:val="28"/>
          <w:szCs w:val="28"/>
        </w:rPr>
        <w:t xml:space="preserve"> Portatemi il tramonto in una coppa (E,Dickinson),  Ode al grazie (</w:t>
      </w:r>
      <w:proofErr w:type="spellStart"/>
      <w:r w:rsidR="00FE6BDB">
        <w:rPr>
          <w:rFonts w:ascii="Times New Roman" w:hAnsi="Times New Roman" w:cs="Times New Roman"/>
          <w:sz w:val="28"/>
          <w:szCs w:val="28"/>
        </w:rPr>
        <w:t>P.Neruda</w:t>
      </w:r>
      <w:proofErr w:type="spellEnd"/>
      <w:r w:rsidR="00FE6BDB">
        <w:rPr>
          <w:rFonts w:ascii="Times New Roman" w:hAnsi="Times New Roman" w:cs="Times New Roman"/>
          <w:sz w:val="28"/>
          <w:szCs w:val="28"/>
        </w:rPr>
        <w:t>), S’i fosse foco (</w:t>
      </w:r>
      <w:proofErr w:type="spellStart"/>
      <w:r w:rsidR="00FE6BDB">
        <w:rPr>
          <w:rFonts w:ascii="Times New Roman" w:hAnsi="Times New Roman" w:cs="Times New Roman"/>
          <w:sz w:val="28"/>
          <w:szCs w:val="28"/>
        </w:rPr>
        <w:t>C.Abgiolieri</w:t>
      </w:r>
      <w:proofErr w:type="spellEnd"/>
      <w:r w:rsidR="00FE6BDB">
        <w:rPr>
          <w:rFonts w:ascii="Times New Roman" w:hAnsi="Times New Roman" w:cs="Times New Roman"/>
          <w:sz w:val="28"/>
          <w:szCs w:val="28"/>
        </w:rPr>
        <w:t xml:space="preserve">), Cosa fa </w:t>
      </w:r>
      <w:proofErr w:type="spellStart"/>
      <w:r w:rsidR="00FE6BDB">
        <w:rPr>
          <w:rFonts w:ascii="Times New Roman" w:hAnsi="Times New Roman" w:cs="Times New Roman"/>
          <w:sz w:val="28"/>
          <w:szCs w:val="28"/>
        </w:rPr>
        <w:t>er</w:t>
      </w:r>
      <w:proofErr w:type="spellEnd"/>
      <w:r w:rsidR="00FE6BDB">
        <w:rPr>
          <w:rFonts w:ascii="Times New Roman" w:hAnsi="Times New Roman" w:cs="Times New Roman"/>
          <w:sz w:val="28"/>
          <w:szCs w:val="28"/>
        </w:rPr>
        <w:t xml:space="preserve"> Papa (</w:t>
      </w:r>
      <w:proofErr w:type="spellStart"/>
      <w:r w:rsidR="00FE6BDB">
        <w:rPr>
          <w:rFonts w:ascii="Times New Roman" w:hAnsi="Times New Roman" w:cs="Times New Roman"/>
          <w:sz w:val="28"/>
          <w:szCs w:val="28"/>
        </w:rPr>
        <w:t>G.G.</w:t>
      </w:r>
      <w:proofErr w:type="spellEnd"/>
      <w:r w:rsidR="00FE6BDB">
        <w:rPr>
          <w:rFonts w:ascii="Times New Roman" w:hAnsi="Times New Roman" w:cs="Times New Roman"/>
          <w:sz w:val="28"/>
          <w:szCs w:val="28"/>
        </w:rPr>
        <w:t xml:space="preserve"> Belli), Guido io vorrei che tu Lapo ed io (</w:t>
      </w:r>
      <w:proofErr w:type="spellStart"/>
      <w:r w:rsidR="00FE6BDB">
        <w:rPr>
          <w:rFonts w:ascii="Times New Roman" w:hAnsi="Times New Roman" w:cs="Times New Roman"/>
          <w:sz w:val="28"/>
          <w:szCs w:val="28"/>
        </w:rPr>
        <w:t>D.Alighieri</w:t>
      </w:r>
      <w:proofErr w:type="spellEnd"/>
      <w:r w:rsidR="00FE6BDB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FE6BDB" w:rsidRDefault="00FE6BDB">
      <w:pPr>
        <w:rPr>
          <w:rFonts w:ascii="Times New Roman" w:hAnsi="Times New Roman" w:cs="Times New Roman"/>
          <w:sz w:val="28"/>
          <w:szCs w:val="28"/>
        </w:rPr>
      </w:pPr>
    </w:p>
    <w:p w:rsidR="00FE6BDB" w:rsidRDefault="00FE6B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Letterature delle origini: </w:t>
      </w:r>
    </w:p>
    <w:p w:rsidR="00FE6BDB" w:rsidRDefault="00FE6B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STORIA E </w:t>
      </w:r>
      <w:proofErr w:type="spellStart"/>
      <w:r>
        <w:rPr>
          <w:rFonts w:ascii="Times New Roman" w:hAnsi="Times New Roman" w:cs="Times New Roman"/>
          <w:sz w:val="28"/>
          <w:szCs w:val="28"/>
        </w:rPr>
        <w:t>SOCIETà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la società feudale, la rinascita dopo l’anno mille, l’influenza della Chiesa. </w:t>
      </w:r>
    </w:p>
    <w:p w:rsidR="00FE6BDB" w:rsidRDefault="00FE6B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LA LINGUA. Dal latino al volgare all’italiano: l’indovinello veronese, placito di Capua, il cantico dei cantici. </w:t>
      </w:r>
    </w:p>
    <w:p w:rsidR="00FE6BDB" w:rsidRDefault="00FE6BDB">
      <w:pPr>
        <w:rPr>
          <w:rFonts w:ascii="Times New Roman" w:hAnsi="Times New Roman" w:cs="Times New Roman"/>
          <w:sz w:val="28"/>
          <w:szCs w:val="28"/>
          <w:u w:val="single"/>
        </w:rPr>
      </w:pPr>
      <w:r w:rsidRPr="00FE6BDB">
        <w:rPr>
          <w:rFonts w:ascii="Times New Roman" w:hAnsi="Times New Roman" w:cs="Times New Roman"/>
          <w:sz w:val="28"/>
          <w:szCs w:val="28"/>
          <w:u w:val="single"/>
        </w:rPr>
        <w:t xml:space="preserve">I testi sono stati affrontati con particolare attenzione relativa all’aspetto culturale, storico e soprattutto linguistico per uno studio sinottico della nostra lingua. </w:t>
      </w:r>
    </w:p>
    <w:p w:rsidR="00FE6BDB" w:rsidRDefault="00FE6B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TEATRO: </w:t>
      </w:r>
    </w:p>
    <w:p w:rsidR="00FE6BDB" w:rsidRDefault="00FE6B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le origini del teatro: etimologia dei termini tecnici, origini greche, evoluzione latina, ereditarietà moderna. Trasformazione e regole dei generi teatrali: la struttura del teatro, evoluzione linguistica, adeguamento alla società. </w:t>
      </w:r>
    </w:p>
    <w:p w:rsidR="00FE6BDB" w:rsidRDefault="00FE6B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Visione dei Promessi sposi (Solenghi Lopez Marchesini): comicità e romanticismo. </w:t>
      </w:r>
    </w:p>
    <w:p w:rsidR="00FE6BDB" w:rsidRDefault="00FE6BDB">
      <w:pPr>
        <w:rPr>
          <w:rFonts w:ascii="Times New Roman" w:hAnsi="Times New Roman" w:cs="Times New Roman"/>
          <w:sz w:val="28"/>
          <w:szCs w:val="28"/>
        </w:rPr>
      </w:pPr>
    </w:p>
    <w:p w:rsidR="00FE6BDB" w:rsidRDefault="00FE6BDB">
      <w:pPr>
        <w:rPr>
          <w:rFonts w:ascii="Times New Roman" w:hAnsi="Times New Roman" w:cs="Times New Roman"/>
          <w:sz w:val="28"/>
          <w:szCs w:val="28"/>
        </w:rPr>
      </w:pPr>
    </w:p>
    <w:p w:rsidR="00FE6BDB" w:rsidRDefault="00FE6BDB">
      <w:pPr>
        <w:rPr>
          <w:rFonts w:ascii="Times New Roman" w:hAnsi="Times New Roman" w:cs="Times New Roman"/>
          <w:sz w:val="28"/>
          <w:szCs w:val="28"/>
        </w:rPr>
      </w:pPr>
    </w:p>
    <w:p w:rsidR="00236904" w:rsidRDefault="00236904">
      <w:pPr>
        <w:rPr>
          <w:rFonts w:ascii="Times New Roman" w:hAnsi="Times New Roman" w:cs="Times New Roman"/>
          <w:sz w:val="28"/>
          <w:szCs w:val="28"/>
        </w:rPr>
      </w:pPr>
    </w:p>
    <w:p w:rsidR="00FE6BDB" w:rsidRDefault="0023690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PROMESSI SPOSI</w:t>
      </w:r>
      <w:r w:rsidR="00FE6BDB">
        <w:rPr>
          <w:rFonts w:ascii="Times New Roman" w:hAnsi="Times New Roman" w:cs="Times New Roman"/>
          <w:sz w:val="28"/>
          <w:szCs w:val="28"/>
        </w:rPr>
        <w:t xml:space="preserve">: origine del poema, vita ed opere di Manzoni, </w:t>
      </w:r>
      <w:r>
        <w:rPr>
          <w:rFonts w:ascii="Times New Roman" w:hAnsi="Times New Roman" w:cs="Times New Roman"/>
          <w:sz w:val="28"/>
          <w:szCs w:val="28"/>
        </w:rPr>
        <w:t xml:space="preserve"> peculiarità linguistiche, tematiche moderne. </w:t>
      </w:r>
    </w:p>
    <w:p w:rsidR="00236904" w:rsidRDefault="00236904">
      <w:pPr>
        <w:rPr>
          <w:rFonts w:ascii="Times New Roman" w:hAnsi="Times New Roman" w:cs="Times New Roman"/>
          <w:sz w:val="28"/>
          <w:szCs w:val="28"/>
          <w:u w:val="single"/>
        </w:rPr>
      </w:pPr>
      <w:r w:rsidRPr="00236904">
        <w:rPr>
          <w:rFonts w:ascii="Times New Roman" w:hAnsi="Times New Roman" w:cs="Times New Roman"/>
          <w:sz w:val="28"/>
          <w:szCs w:val="28"/>
          <w:u w:val="single"/>
        </w:rPr>
        <w:t xml:space="preserve">Tutti i capitoli sono stati analizzati in una visione moderna ed interdisciplinare atta ad approfondire l’importanza e la modernità del “romanzo civile”  sotto tutti i suoi punti di vista. </w:t>
      </w:r>
    </w:p>
    <w:p w:rsidR="00236904" w:rsidRDefault="0023690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Lettura integrale (</w:t>
      </w:r>
      <w:proofErr w:type="spellStart"/>
      <w:r>
        <w:rPr>
          <w:rFonts w:ascii="Times New Roman" w:hAnsi="Times New Roman" w:cs="Times New Roman"/>
          <w:sz w:val="28"/>
          <w:szCs w:val="28"/>
        </w:rPr>
        <w:t>cap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1-38) elaborata con lavori di gruppo e personali, riassunti e confronti con altre discipline. </w:t>
      </w:r>
    </w:p>
    <w:p w:rsidR="00236904" w:rsidRDefault="00236904">
      <w:pPr>
        <w:rPr>
          <w:rFonts w:ascii="Times New Roman" w:hAnsi="Times New Roman" w:cs="Times New Roman"/>
          <w:sz w:val="28"/>
          <w:szCs w:val="28"/>
        </w:rPr>
      </w:pPr>
    </w:p>
    <w:p w:rsidR="00236904" w:rsidRDefault="0023690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Grammatica: il significato, significante e ricevente, il gruppo semantico. Paratassi ed ipotassi. La struttura del periodo: principali e subordinate. Esercitazione attiva in </w:t>
      </w:r>
      <w:proofErr w:type="spellStart"/>
      <w:r>
        <w:rPr>
          <w:rFonts w:ascii="Times New Roman" w:hAnsi="Times New Roman" w:cs="Times New Roman"/>
          <w:sz w:val="28"/>
          <w:szCs w:val="28"/>
        </w:rPr>
        <w:t>DaD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236904" w:rsidRDefault="0023690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NARRATIVA: fiaba fabula e intreccio, i personaggi e la loro funzione. Origine ed evoluzione del genere. </w:t>
      </w:r>
    </w:p>
    <w:p w:rsidR="00236904" w:rsidRDefault="0023690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Lettura integrale della fabula “Amore e Psiche”. </w:t>
      </w:r>
    </w:p>
    <w:p w:rsidR="00236904" w:rsidRDefault="00236904">
      <w:pPr>
        <w:rPr>
          <w:rFonts w:ascii="Times New Roman" w:hAnsi="Times New Roman" w:cs="Times New Roman"/>
          <w:sz w:val="28"/>
          <w:szCs w:val="28"/>
        </w:rPr>
      </w:pPr>
    </w:p>
    <w:p w:rsidR="00236904" w:rsidRPr="00236904" w:rsidRDefault="0023690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Civitavecchia, 30/5/2021. </w:t>
      </w:r>
    </w:p>
    <w:p w:rsidR="00236904" w:rsidRPr="00FE6BDB" w:rsidRDefault="00236904">
      <w:pPr>
        <w:rPr>
          <w:rFonts w:ascii="Times New Roman" w:hAnsi="Times New Roman" w:cs="Times New Roman"/>
          <w:sz w:val="28"/>
          <w:szCs w:val="28"/>
        </w:rPr>
      </w:pPr>
    </w:p>
    <w:p w:rsidR="00FE6BDB" w:rsidRDefault="00FE6BDB">
      <w:pPr>
        <w:rPr>
          <w:rFonts w:ascii="Times New Roman" w:hAnsi="Times New Roman" w:cs="Times New Roman"/>
          <w:sz w:val="28"/>
          <w:szCs w:val="28"/>
        </w:rPr>
      </w:pPr>
    </w:p>
    <w:p w:rsidR="00FE6BDB" w:rsidRDefault="00FE6BDB">
      <w:pPr>
        <w:rPr>
          <w:rFonts w:ascii="Times New Roman" w:hAnsi="Times New Roman" w:cs="Times New Roman"/>
          <w:sz w:val="28"/>
          <w:szCs w:val="28"/>
        </w:rPr>
      </w:pPr>
    </w:p>
    <w:p w:rsidR="0065458E" w:rsidRPr="0065458E" w:rsidRDefault="0065458E">
      <w:pPr>
        <w:rPr>
          <w:rFonts w:ascii="Times New Roman" w:hAnsi="Times New Roman" w:cs="Times New Roman"/>
          <w:sz w:val="28"/>
          <w:szCs w:val="28"/>
        </w:rPr>
      </w:pPr>
    </w:p>
    <w:sectPr w:rsidR="0065458E" w:rsidRPr="0065458E" w:rsidSect="005B777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283"/>
  <w:characterSpacingControl w:val="doNotCompress"/>
  <w:compat/>
  <w:rsids>
    <w:rsidRoot w:val="0065458E"/>
    <w:rsid w:val="00236904"/>
    <w:rsid w:val="005B7776"/>
    <w:rsid w:val="0065458E"/>
    <w:rsid w:val="00703F01"/>
    <w:rsid w:val="00FE6B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B777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1</cp:revision>
  <dcterms:created xsi:type="dcterms:W3CDTF">2021-05-30T11:35:00Z</dcterms:created>
  <dcterms:modified xsi:type="dcterms:W3CDTF">2021-05-30T12:11:00Z</dcterms:modified>
</cp:coreProperties>
</file>