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ED" w:rsidRDefault="00AA15ED" w:rsidP="00AA15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PROGRAMMA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MOTORIE E SPORTIVE PRIMO BIENNIO LICEO ECONOMICO SOCIALE E SCIENZE UMANE                   CLASSE  2 A </w:t>
      </w:r>
      <w:proofErr w:type="spellStart"/>
      <w:r>
        <w:rPr>
          <w:b/>
          <w:bCs/>
          <w:sz w:val="28"/>
          <w:szCs w:val="28"/>
        </w:rPr>
        <w:t>les</w:t>
      </w:r>
      <w:proofErr w:type="spellEnd"/>
    </w:p>
    <w:p w:rsidR="00AA15ED" w:rsidRDefault="00AA15ED" w:rsidP="00AA15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ANNO SCOLASTICO 2021-2022            DOCENTE: </w:t>
      </w:r>
      <w:proofErr w:type="spellStart"/>
      <w:r>
        <w:rPr>
          <w:b/>
          <w:bCs/>
          <w:sz w:val="28"/>
          <w:szCs w:val="28"/>
        </w:rPr>
        <w:t>PROF.SSA</w:t>
      </w:r>
      <w:proofErr w:type="spellEnd"/>
      <w:r>
        <w:rPr>
          <w:b/>
          <w:bCs/>
          <w:sz w:val="28"/>
          <w:szCs w:val="28"/>
        </w:rPr>
        <w:t xml:space="preserve"> SABINA BELLUCCI</w:t>
      </w:r>
    </w:p>
    <w:p w:rsidR="00AA15ED" w:rsidRDefault="00AA15ED" w:rsidP="00AA15ED">
      <w:pPr>
        <w:rPr>
          <w:sz w:val="28"/>
          <w:szCs w:val="28"/>
        </w:rPr>
      </w:pPr>
    </w:p>
    <w:p w:rsidR="00AA15ED" w:rsidRDefault="00AA15ED" w:rsidP="00AA15ED">
      <w:pPr>
        <w:rPr>
          <w:b/>
          <w:sz w:val="24"/>
          <w:szCs w:val="24"/>
        </w:rPr>
      </w:pPr>
      <w:r>
        <w:rPr>
          <w:b/>
          <w:sz w:val="24"/>
          <w:szCs w:val="24"/>
        </w:rPr>
        <w:t>ATTIVITA’ PRATICHE IN PALESTRA</w:t>
      </w:r>
    </w:p>
    <w:p w:rsidR="00AA15ED" w:rsidRDefault="00AA15ED" w:rsidP="00AA15E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-Potenziamento Fisiologico: 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miglioramento della funzione cardio-circolatoria;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sviluppo capacità aerobica e anaerobica;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forza e della velocità.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corsa continua con distanze variate e progressivamente allungate, esercizi in            corsa sotto forma di staffette, percorsi e circuiti.</w:t>
      </w:r>
    </w:p>
    <w:p w:rsidR="00AA15ED" w:rsidRDefault="00AA15ED" w:rsidP="00AA15ED">
      <w:pPr>
        <w:rPr>
          <w:b/>
          <w:sz w:val="24"/>
          <w:szCs w:val="24"/>
        </w:rPr>
      </w:pPr>
      <w:r>
        <w:rPr>
          <w:b/>
          <w:sz w:val="24"/>
          <w:szCs w:val="24"/>
        </w:rPr>
        <w:t>-Rielaborazione schemi motori di base: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sviluppo delle capacità coordinative;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incremento della flessibilità;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orientamento spazio-temporale.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Mezzi utilizzati: esercizi a corpo libero di controllo tecnico e della respirazione, esercizi con     varietà di ampiezza di ritmo, in condizioni spazio-temporali diversificate, esercizi di equilibrio, superamento di ostacoli di varie altezze e varie distanze.</w:t>
      </w:r>
    </w:p>
    <w:p w:rsidR="00AA15ED" w:rsidRDefault="00AA15ED" w:rsidP="00AA15ED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-Consolidamento del carattere, sviluppo della socialità e del senso civico: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per il conseguimento di questi fini si è operato attraverso l’organizzazione di attività sportive individuali e di squadra, organizzazione di attività collettive e in piccoli gruppi, organizzazione di attività di arbitraggio negli sport praticati.</w:t>
      </w:r>
    </w:p>
    <w:p w:rsidR="00AA15ED" w:rsidRDefault="00AA15ED" w:rsidP="00AA15ED">
      <w:pPr>
        <w:rPr>
          <w:b/>
          <w:sz w:val="24"/>
          <w:szCs w:val="24"/>
        </w:rPr>
      </w:pPr>
      <w:r>
        <w:rPr>
          <w:b/>
          <w:sz w:val="24"/>
          <w:szCs w:val="24"/>
        </w:rPr>
        <w:t>-Conoscenza e pratica delle attività sportive:</w:t>
      </w:r>
    </w:p>
    <w:p w:rsidR="00AA15ED" w:rsidRDefault="00AA15ED" w:rsidP="00AA15ED">
      <w:pPr>
        <w:rPr>
          <w:sz w:val="24"/>
          <w:szCs w:val="24"/>
        </w:rPr>
      </w:pPr>
      <w:r>
        <w:rPr>
          <w:sz w:val="24"/>
          <w:szCs w:val="24"/>
        </w:rPr>
        <w:t xml:space="preserve">  approfondimento degli fondamentali tecnici e tattici degli sport di squadra (Basket, Pallavolo, Calcetto).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Lezioni teoriche </w:t>
      </w:r>
      <w:r>
        <w:rPr>
          <w:bCs/>
          <w:sz w:val="24"/>
          <w:szCs w:val="24"/>
        </w:rPr>
        <w:t>(testo in uso: Educare al movimento)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coordinative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-Le capacità condizionali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-Sport e ambiente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-La postura corretta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-Approfondimento degli argomenti: bullismo, </w:t>
      </w:r>
      <w:proofErr w:type="spellStart"/>
      <w:r>
        <w:rPr>
          <w:bCs/>
          <w:sz w:val="24"/>
          <w:szCs w:val="24"/>
        </w:rPr>
        <w:t>cyberbullismo</w:t>
      </w:r>
      <w:proofErr w:type="spellEnd"/>
      <w:r>
        <w:rPr>
          <w:bCs/>
          <w:sz w:val="24"/>
          <w:szCs w:val="24"/>
        </w:rPr>
        <w:t xml:space="preserve"> e disabilità nello sport.</w:t>
      </w:r>
    </w:p>
    <w:p w:rsidR="00AA15ED" w:rsidRDefault="00AA15ED" w:rsidP="00AA15ED">
      <w:pPr>
        <w:rPr>
          <w:b/>
          <w:bCs/>
          <w:i/>
          <w:sz w:val="24"/>
          <w:szCs w:val="24"/>
          <w:u w:val="single"/>
        </w:rPr>
      </w:pPr>
    </w:p>
    <w:p w:rsidR="00AA15ED" w:rsidRDefault="00AA15ED" w:rsidP="00AA15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Educazione Civica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-La correttezza – il Fair Play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-Salute e benessere fisico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Visione di un film inerente agli argomenti trattati nella materia.</w:t>
      </w:r>
    </w:p>
    <w:p w:rsidR="00AA15ED" w:rsidRDefault="00AA15ED" w:rsidP="00AA15E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Le lezioni pratiche sono state svolte</w:t>
      </w:r>
      <w:r>
        <w:rPr>
          <w:bCs/>
          <w:sz w:val="24"/>
          <w:szCs w:val="24"/>
        </w:rPr>
        <w:t xml:space="preserve"> </w:t>
      </w:r>
      <w:r>
        <w:rPr>
          <w:bCs/>
          <w:sz w:val="28"/>
          <w:szCs w:val="28"/>
        </w:rPr>
        <w:t>mantenendo il distanziamento e nel rispetto della normativa Covid19.</w:t>
      </w: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presente programma è stato letto ed approvato dagli alunni in data 31/05/2022.</w:t>
      </w:r>
    </w:p>
    <w:p w:rsidR="00AA15ED" w:rsidRDefault="00AA15ED" w:rsidP="00AA15ED">
      <w:pPr>
        <w:rPr>
          <w:bCs/>
          <w:sz w:val="24"/>
          <w:szCs w:val="24"/>
        </w:rPr>
      </w:pPr>
    </w:p>
    <w:p w:rsidR="00AA15ED" w:rsidRDefault="00AA15ED" w:rsidP="00AA15E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Prof.ssa SABINA BELLUCCI</w:t>
      </w:r>
    </w:p>
    <w:p w:rsidR="00AA15ED" w:rsidRDefault="00AA15ED" w:rsidP="00AA15ED">
      <w:pPr>
        <w:rPr>
          <w:bCs/>
          <w:sz w:val="24"/>
          <w:szCs w:val="24"/>
        </w:rPr>
      </w:pPr>
    </w:p>
    <w:p w:rsidR="00AA15ED" w:rsidRDefault="00AA15ED" w:rsidP="00AA15ED">
      <w:pPr>
        <w:rPr>
          <w:bCs/>
          <w:sz w:val="28"/>
          <w:szCs w:val="28"/>
        </w:rPr>
      </w:pPr>
    </w:p>
    <w:p w:rsidR="00AA15ED" w:rsidRDefault="00AA15ED" w:rsidP="00AA15ED">
      <w:pPr>
        <w:rPr>
          <w:bCs/>
          <w:sz w:val="24"/>
          <w:szCs w:val="24"/>
        </w:rPr>
      </w:pPr>
    </w:p>
    <w:p w:rsidR="00AA15ED" w:rsidRDefault="00AA15ED" w:rsidP="00AA15ED">
      <w:pPr>
        <w:rPr>
          <w:b/>
          <w:bCs/>
          <w:sz w:val="28"/>
          <w:szCs w:val="28"/>
        </w:rPr>
      </w:pPr>
    </w:p>
    <w:p w:rsidR="008D2D3B" w:rsidRDefault="008D2D3B"/>
    <w:sectPr w:rsidR="008D2D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AA15ED"/>
    <w:rsid w:val="008D2D3B"/>
    <w:rsid w:val="00AA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2022-06-08T19:53:00Z</dcterms:created>
  <dcterms:modified xsi:type="dcterms:W3CDTF">2022-06-08T19:53:00Z</dcterms:modified>
</cp:coreProperties>
</file>