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F44" w:rsidRPr="00B2222C" w:rsidRDefault="00F24F44" w:rsidP="00F24F44">
      <w:pPr>
        <w:pStyle w:val="Nessunaspaziatura"/>
        <w:jc w:val="center"/>
        <w:rPr>
          <w:b/>
          <w:sz w:val="32"/>
          <w:szCs w:val="32"/>
        </w:rPr>
      </w:pPr>
      <w:proofErr w:type="spellStart"/>
      <w:r w:rsidRPr="00B2222C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.</w:t>
      </w:r>
      <w:r w:rsidRPr="00B2222C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.</w:t>
      </w:r>
      <w:r w:rsidRPr="00B2222C">
        <w:rPr>
          <w:b/>
          <w:sz w:val="32"/>
          <w:szCs w:val="32"/>
        </w:rPr>
        <w:t>S</w:t>
      </w:r>
      <w:r>
        <w:rPr>
          <w:b/>
          <w:sz w:val="32"/>
          <w:szCs w:val="32"/>
        </w:rPr>
        <w:t>.</w:t>
      </w:r>
      <w:proofErr w:type="spellEnd"/>
      <w:r w:rsidRPr="00B2222C">
        <w:rPr>
          <w:b/>
          <w:sz w:val="32"/>
          <w:szCs w:val="32"/>
        </w:rPr>
        <w:t xml:space="preserve"> “A. </w:t>
      </w:r>
      <w:proofErr w:type="spellStart"/>
      <w:r w:rsidRPr="00B2222C">
        <w:rPr>
          <w:b/>
          <w:sz w:val="32"/>
          <w:szCs w:val="32"/>
        </w:rPr>
        <w:t>Guglielmotti</w:t>
      </w:r>
      <w:proofErr w:type="spellEnd"/>
      <w:r w:rsidRPr="00B2222C">
        <w:rPr>
          <w:b/>
          <w:sz w:val="32"/>
          <w:szCs w:val="32"/>
        </w:rPr>
        <w:t>” Via dell’Immacolata</w:t>
      </w:r>
      <w:r>
        <w:rPr>
          <w:b/>
          <w:sz w:val="32"/>
          <w:szCs w:val="32"/>
        </w:rPr>
        <w:t>,</w:t>
      </w:r>
      <w:r w:rsidRPr="00B2222C">
        <w:rPr>
          <w:b/>
          <w:sz w:val="32"/>
          <w:szCs w:val="32"/>
        </w:rPr>
        <w:t xml:space="preserve"> 47</w:t>
      </w:r>
    </w:p>
    <w:p w:rsidR="00F24F44" w:rsidRPr="00B2222C" w:rsidRDefault="00F24F44" w:rsidP="00F24F44">
      <w:pPr>
        <w:pStyle w:val="Nessunaspaziatura"/>
        <w:jc w:val="center"/>
        <w:rPr>
          <w:b/>
          <w:sz w:val="32"/>
          <w:szCs w:val="32"/>
        </w:rPr>
      </w:pPr>
      <w:r w:rsidRPr="00B2222C">
        <w:rPr>
          <w:b/>
          <w:sz w:val="32"/>
          <w:szCs w:val="32"/>
        </w:rPr>
        <w:t>Civitavecchia</w:t>
      </w:r>
    </w:p>
    <w:p w:rsidR="00F24F44" w:rsidRDefault="00F24F44" w:rsidP="00F24F4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Classe </w:t>
      </w:r>
      <w:r w:rsidR="003473EA">
        <w:rPr>
          <w:sz w:val="32"/>
          <w:szCs w:val="32"/>
        </w:rPr>
        <w:t>2</w:t>
      </w:r>
      <w:r w:rsidR="003A6D70">
        <w:rPr>
          <w:sz w:val="32"/>
          <w:szCs w:val="32"/>
        </w:rPr>
        <w:t>C</w:t>
      </w:r>
      <w:r w:rsidRPr="003F17EB">
        <w:rPr>
          <w:sz w:val="24"/>
          <w:szCs w:val="24"/>
        </w:rPr>
        <w:t>su</w:t>
      </w:r>
      <w:r>
        <w:rPr>
          <w:sz w:val="32"/>
          <w:szCs w:val="32"/>
        </w:rPr>
        <w:t xml:space="preserve"> -  Anno Scolastico 2019/2020</w:t>
      </w:r>
    </w:p>
    <w:p w:rsidR="00DC48BC" w:rsidRPr="003310EF" w:rsidRDefault="00F24F44" w:rsidP="003310EF">
      <w:pPr>
        <w:jc w:val="center"/>
        <w:rPr>
          <w:sz w:val="36"/>
          <w:szCs w:val="36"/>
        </w:rPr>
      </w:pPr>
      <w:r w:rsidRPr="00B2222C">
        <w:rPr>
          <w:sz w:val="36"/>
          <w:szCs w:val="36"/>
        </w:rPr>
        <w:t>Programma svolto di Matematica e Informatica</w:t>
      </w:r>
    </w:p>
    <w:p w:rsidR="003310EF" w:rsidRDefault="003310EF" w:rsidP="003310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Testo: Sasso Leonardo – La matematica a colori - </w:t>
      </w:r>
      <w:proofErr w:type="spellStart"/>
      <w:r>
        <w:rPr>
          <w:b/>
          <w:sz w:val="28"/>
          <w:szCs w:val="28"/>
        </w:rPr>
        <w:t>ediz</w:t>
      </w:r>
      <w:proofErr w:type="spellEnd"/>
      <w:r>
        <w:rPr>
          <w:b/>
          <w:sz w:val="28"/>
          <w:szCs w:val="28"/>
        </w:rPr>
        <w:t xml:space="preserve">. AZZURRA  </w:t>
      </w:r>
      <w:proofErr w:type="spellStart"/>
      <w:r>
        <w:rPr>
          <w:b/>
          <w:sz w:val="28"/>
          <w:szCs w:val="28"/>
        </w:rPr>
        <w:t>Vol</w:t>
      </w:r>
      <w:proofErr w:type="spellEnd"/>
      <w:r>
        <w:rPr>
          <w:b/>
          <w:sz w:val="28"/>
          <w:szCs w:val="28"/>
        </w:rPr>
        <w:t xml:space="preserve"> 2</w:t>
      </w:r>
    </w:p>
    <w:p w:rsidR="00227AC2" w:rsidRDefault="00227AC2" w:rsidP="00F24F44">
      <w:pPr>
        <w:rPr>
          <w:b/>
          <w:sz w:val="28"/>
          <w:szCs w:val="28"/>
        </w:rPr>
      </w:pPr>
    </w:p>
    <w:p w:rsidR="00F24F44" w:rsidRDefault="00F24F44" w:rsidP="00F24F44">
      <w:pPr>
        <w:rPr>
          <w:b/>
          <w:sz w:val="28"/>
          <w:szCs w:val="28"/>
        </w:rPr>
      </w:pPr>
      <w:r>
        <w:rPr>
          <w:b/>
          <w:sz w:val="28"/>
          <w:szCs w:val="28"/>
        </w:rPr>
        <w:t>M</w:t>
      </w:r>
      <w:r w:rsidR="00DC48BC">
        <w:rPr>
          <w:b/>
          <w:sz w:val="28"/>
          <w:szCs w:val="28"/>
        </w:rPr>
        <w:t>ODELLI LINEARI</w:t>
      </w:r>
    </w:p>
    <w:p w:rsidR="00F24F44" w:rsidRDefault="00F24F44" w:rsidP="00F24F4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Sistemi lineari di due equazioni a due incognite di I grado: </w:t>
      </w:r>
      <w:r w:rsidRPr="00F24F44">
        <w:rPr>
          <w:sz w:val="28"/>
          <w:szCs w:val="28"/>
        </w:rPr>
        <w:t>terminologia,</w:t>
      </w:r>
      <w:r>
        <w:rPr>
          <w:b/>
          <w:sz w:val="28"/>
          <w:szCs w:val="28"/>
        </w:rPr>
        <w:t xml:space="preserve"> </w:t>
      </w:r>
      <w:r w:rsidRPr="00F24F44">
        <w:rPr>
          <w:sz w:val="28"/>
          <w:szCs w:val="28"/>
        </w:rPr>
        <w:t xml:space="preserve">metodo di sostituzione, del confronto; metodo di </w:t>
      </w:r>
      <w:proofErr w:type="spellStart"/>
      <w:r w:rsidRPr="00F24F44">
        <w:rPr>
          <w:sz w:val="28"/>
          <w:szCs w:val="28"/>
        </w:rPr>
        <w:t>Cramer</w:t>
      </w:r>
      <w:proofErr w:type="spellEnd"/>
      <w:r w:rsidRPr="00F24F44">
        <w:rPr>
          <w:sz w:val="28"/>
          <w:szCs w:val="28"/>
        </w:rPr>
        <w:t>.</w:t>
      </w:r>
      <w:r>
        <w:rPr>
          <w:sz w:val="28"/>
          <w:szCs w:val="28"/>
        </w:rPr>
        <w:t xml:space="preserve"> Significato della soluzione. Grafico.</w:t>
      </w:r>
    </w:p>
    <w:p w:rsidR="00F24F44" w:rsidRDefault="00F24F44" w:rsidP="00F24F44">
      <w:pPr>
        <w:rPr>
          <w:b/>
          <w:sz w:val="28"/>
          <w:szCs w:val="28"/>
        </w:rPr>
      </w:pPr>
      <w:r w:rsidRPr="00F24F44">
        <w:rPr>
          <w:b/>
          <w:sz w:val="28"/>
          <w:szCs w:val="28"/>
        </w:rPr>
        <w:t>La RETTA nel piano cartesiano</w:t>
      </w:r>
    </w:p>
    <w:p w:rsidR="00DC48BC" w:rsidRDefault="00DC48BC" w:rsidP="00F24F44">
      <w:pPr>
        <w:rPr>
          <w:sz w:val="28"/>
          <w:szCs w:val="28"/>
        </w:rPr>
      </w:pPr>
      <w:r w:rsidRPr="00DC48BC">
        <w:rPr>
          <w:sz w:val="28"/>
          <w:szCs w:val="28"/>
        </w:rPr>
        <w:t>Piano cartesiano e rappresentazione di punti isolati e allineati: distanza tra due punti dati, punto medio, rappresentazione di singole rette verticali e orizzontali</w:t>
      </w:r>
      <w:r>
        <w:rPr>
          <w:sz w:val="28"/>
          <w:szCs w:val="28"/>
        </w:rPr>
        <w:t>. Equazione generale di una retta nel piano (</w:t>
      </w:r>
      <w:r w:rsidRPr="00227AC2">
        <w:rPr>
          <w:b/>
          <w:sz w:val="28"/>
          <w:szCs w:val="28"/>
        </w:rPr>
        <w:t xml:space="preserve">y = </w:t>
      </w:r>
      <w:proofErr w:type="spellStart"/>
      <w:r w:rsidRPr="00227AC2">
        <w:rPr>
          <w:b/>
          <w:sz w:val="28"/>
          <w:szCs w:val="28"/>
        </w:rPr>
        <w:t>mx</w:t>
      </w:r>
      <w:proofErr w:type="spellEnd"/>
      <w:r w:rsidRPr="00227AC2">
        <w:rPr>
          <w:b/>
          <w:sz w:val="28"/>
          <w:szCs w:val="28"/>
        </w:rPr>
        <w:t xml:space="preserve"> + q</w:t>
      </w:r>
      <w:r>
        <w:rPr>
          <w:sz w:val="28"/>
          <w:szCs w:val="28"/>
        </w:rPr>
        <w:t>), significato geometrico dei suoi termini (m, q); casi particolari. Relazioni tra le posizioni di due rette nel piano: parallelismo e perpendicolarità.</w:t>
      </w:r>
    </w:p>
    <w:p w:rsidR="00DC48BC" w:rsidRDefault="00DC48BC" w:rsidP="00F24F44">
      <w:pPr>
        <w:rPr>
          <w:b/>
          <w:sz w:val="28"/>
          <w:szCs w:val="28"/>
        </w:rPr>
      </w:pPr>
      <w:r w:rsidRPr="00DC48BC">
        <w:rPr>
          <w:b/>
          <w:sz w:val="28"/>
          <w:szCs w:val="28"/>
        </w:rPr>
        <w:t xml:space="preserve">Equazioni di </w:t>
      </w:r>
      <w:r w:rsidR="00227AC2">
        <w:rPr>
          <w:b/>
          <w:sz w:val="28"/>
          <w:szCs w:val="28"/>
        </w:rPr>
        <w:t>primo</w:t>
      </w:r>
      <w:r w:rsidRPr="00DC48BC">
        <w:rPr>
          <w:b/>
          <w:sz w:val="28"/>
          <w:szCs w:val="28"/>
        </w:rPr>
        <w:t xml:space="preserve"> grado </w:t>
      </w:r>
      <w:r w:rsidR="00227AC2">
        <w:rPr>
          <w:b/>
          <w:sz w:val="28"/>
          <w:szCs w:val="28"/>
        </w:rPr>
        <w:t xml:space="preserve">intere e </w:t>
      </w:r>
      <w:r w:rsidRPr="00DC48BC">
        <w:rPr>
          <w:b/>
          <w:sz w:val="28"/>
          <w:szCs w:val="28"/>
        </w:rPr>
        <w:t>frazionarie</w:t>
      </w:r>
    </w:p>
    <w:p w:rsidR="00F24F44" w:rsidRPr="00DC48BC" w:rsidRDefault="00227AC2" w:rsidP="00F24F44">
      <w:pPr>
        <w:rPr>
          <w:sz w:val="28"/>
          <w:szCs w:val="28"/>
        </w:rPr>
      </w:pPr>
      <w:r>
        <w:rPr>
          <w:sz w:val="28"/>
          <w:szCs w:val="28"/>
        </w:rPr>
        <w:t xml:space="preserve">Riepilogo sulle equazioni di primo grado intere e i principi di equivalenza. </w:t>
      </w:r>
      <w:r w:rsidR="00DC48BC" w:rsidRPr="00DC48BC">
        <w:rPr>
          <w:sz w:val="28"/>
          <w:szCs w:val="28"/>
        </w:rPr>
        <w:t>Frazioni algebriche e operazioni ad esse relative. Equazioni algebriche e condizioni di esistenza.</w:t>
      </w:r>
    </w:p>
    <w:p w:rsidR="00227AC2" w:rsidRDefault="00227AC2" w:rsidP="00DC48BC">
      <w:pPr>
        <w:rPr>
          <w:b/>
          <w:sz w:val="28"/>
          <w:szCs w:val="28"/>
        </w:rPr>
      </w:pPr>
    </w:p>
    <w:p w:rsidR="00227AC2" w:rsidRDefault="00227AC2" w:rsidP="00227AC2">
      <w:pPr>
        <w:rPr>
          <w:b/>
          <w:sz w:val="28"/>
          <w:szCs w:val="28"/>
        </w:rPr>
      </w:pPr>
      <w:r>
        <w:rPr>
          <w:b/>
          <w:sz w:val="28"/>
          <w:szCs w:val="28"/>
        </w:rPr>
        <w:t>ELEMENTI di STATISTICA</w:t>
      </w:r>
    </w:p>
    <w:p w:rsidR="00227AC2" w:rsidRDefault="00227AC2" w:rsidP="00227AC2">
      <w:pPr>
        <w:rPr>
          <w:sz w:val="28"/>
          <w:szCs w:val="28"/>
        </w:rPr>
      </w:pPr>
      <w:r w:rsidRPr="00F24F44">
        <w:rPr>
          <w:sz w:val="28"/>
          <w:szCs w:val="28"/>
        </w:rPr>
        <w:t>Aspetti di uno studio statistico: obiettivo, popolazione, campione</w:t>
      </w:r>
      <w:r>
        <w:rPr>
          <w:sz w:val="28"/>
          <w:szCs w:val="28"/>
        </w:rPr>
        <w:t xml:space="preserve"> e suo carattere. Organizzazione dei dati grezzi: frequenze e classi. Rappresentazioni dei dati in formato tabellare e grafico: diagrammi. Indici di posizione: media, mediana e moda.                                                       Variabilità e indici di dispersione: scarto dalla media, varianza e deviazione standard. </w:t>
      </w:r>
    </w:p>
    <w:p w:rsidR="0040003C" w:rsidRDefault="0040003C" w:rsidP="0040003C">
      <w:pPr>
        <w:rPr>
          <w:sz w:val="28"/>
          <w:szCs w:val="28"/>
        </w:rPr>
      </w:pPr>
      <w:r>
        <w:rPr>
          <w:sz w:val="28"/>
          <w:szCs w:val="28"/>
        </w:rPr>
        <w:t>Cenni di demografia: censimenti, piramide della popolazione, stato (genere, fasce di età, reddito, stato civile, ecc.) e mobilità (nascite e morti, matrimoni e migrazioni).</w:t>
      </w:r>
    </w:p>
    <w:p w:rsidR="00227AC2" w:rsidRDefault="00227AC2" w:rsidP="00227AC2">
      <w:pPr>
        <w:rPr>
          <w:sz w:val="28"/>
          <w:szCs w:val="28"/>
        </w:rPr>
      </w:pPr>
      <w:r>
        <w:rPr>
          <w:sz w:val="28"/>
          <w:szCs w:val="28"/>
        </w:rPr>
        <w:t>Probabilità e sue definizioni: classica, statistica, soggettiva e assiomatica.</w:t>
      </w:r>
    </w:p>
    <w:p w:rsidR="00DC48BC" w:rsidRDefault="00DC48BC" w:rsidP="00DC48BC">
      <w:pPr>
        <w:rPr>
          <w:b/>
          <w:sz w:val="28"/>
          <w:szCs w:val="28"/>
        </w:rPr>
      </w:pPr>
      <w:r w:rsidRPr="00074FEF">
        <w:rPr>
          <w:b/>
          <w:sz w:val="28"/>
          <w:szCs w:val="28"/>
        </w:rPr>
        <w:lastRenderedPageBreak/>
        <w:t xml:space="preserve">Elementi di </w:t>
      </w:r>
      <w:r w:rsidR="00227AC2">
        <w:rPr>
          <w:b/>
          <w:sz w:val="28"/>
          <w:szCs w:val="28"/>
        </w:rPr>
        <w:t>GEOMETRIA nel PIANO</w:t>
      </w:r>
    </w:p>
    <w:p w:rsidR="00F24F44" w:rsidRPr="00DC48BC" w:rsidRDefault="00DC48BC" w:rsidP="00F24F44">
      <w:pPr>
        <w:rPr>
          <w:sz w:val="28"/>
          <w:szCs w:val="28"/>
        </w:rPr>
      </w:pPr>
      <w:r w:rsidRPr="00074FEF">
        <w:rPr>
          <w:sz w:val="28"/>
          <w:szCs w:val="28"/>
        </w:rPr>
        <w:t>Concetti primitivi</w:t>
      </w:r>
      <w:r>
        <w:rPr>
          <w:sz w:val="28"/>
          <w:szCs w:val="28"/>
        </w:rPr>
        <w:t xml:space="preserve"> e terminologia relativa</w:t>
      </w:r>
      <w:r w:rsidRPr="00074FEF">
        <w:rPr>
          <w:sz w:val="28"/>
          <w:szCs w:val="28"/>
        </w:rPr>
        <w:t>: punto</w:t>
      </w:r>
      <w:r>
        <w:rPr>
          <w:sz w:val="28"/>
          <w:szCs w:val="28"/>
        </w:rPr>
        <w:t>;</w:t>
      </w:r>
      <w:r w:rsidRPr="00074FEF">
        <w:rPr>
          <w:sz w:val="28"/>
          <w:szCs w:val="28"/>
        </w:rPr>
        <w:t xml:space="preserve"> retta, </w:t>
      </w:r>
      <w:r>
        <w:rPr>
          <w:sz w:val="28"/>
          <w:szCs w:val="28"/>
        </w:rPr>
        <w:t xml:space="preserve">semiretta, segmento; </w:t>
      </w:r>
      <w:r w:rsidRPr="00074FEF">
        <w:rPr>
          <w:sz w:val="28"/>
          <w:szCs w:val="28"/>
        </w:rPr>
        <w:t>angolo, piano</w:t>
      </w:r>
      <w:r>
        <w:rPr>
          <w:sz w:val="28"/>
          <w:szCs w:val="28"/>
        </w:rPr>
        <w:t>. Figure nel piano: poligonali aperte e chiuse, figure convesse.</w:t>
      </w:r>
    </w:p>
    <w:p w:rsidR="00227AC2" w:rsidRDefault="00227AC2" w:rsidP="00F24F44">
      <w:pPr>
        <w:rPr>
          <w:b/>
          <w:sz w:val="28"/>
          <w:szCs w:val="28"/>
        </w:rPr>
      </w:pPr>
    </w:p>
    <w:p w:rsidR="00F24F44" w:rsidRDefault="00F24F44" w:rsidP="00F24F44">
      <w:pPr>
        <w:rPr>
          <w:b/>
          <w:sz w:val="28"/>
          <w:szCs w:val="28"/>
        </w:rPr>
      </w:pPr>
      <w:r>
        <w:rPr>
          <w:b/>
          <w:sz w:val="28"/>
          <w:szCs w:val="28"/>
        </w:rPr>
        <w:t>ELEMENTI di INFORMATICA</w:t>
      </w:r>
    </w:p>
    <w:p w:rsidR="00F24F44" w:rsidRPr="00074FEF" w:rsidRDefault="00F24F44" w:rsidP="00F24F44">
      <w:pPr>
        <w:rPr>
          <w:sz w:val="28"/>
          <w:szCs w:val="28"/>
        </w:rPr>
      </w:pPr>
      <w:r w:rsidRPr="00074FEF">
        <w:rPr>
          <w:sz w:val="28"/>
          <w:szCs w:val="28"/>
        </w:rPr>
        <w:t>Hardware e software – Computer e sue periferiche</w:t>
      </w:r>
      <w:r>
        <w:rPr>
          <w:sz w:val="28"/>
          <w:szCs w:val="28"/>
        </w:rPr>
        <w:t xml:space="preserve"> </w:t>
      </w:r>
      <w:r w:rsidRPr="00074FEF">
        <w:rPr>
          <w:sz w:val="28"/>
          <w:szCs w:val="28"/>
        </w:rPr>
        <w:t xml:space="preserve">(di input e output) </w:t>
      </w:r>
      <w:r>
        <w:rPr>
          <w:sz w:val="28"/>
          <w:szCs w:val="28"/>
        </w:rPr>
        <w:t>– Sistemi operativi e programmi applicativi (con cenni sui linguaggi di programmazione).</w:t>
      </w:r>
      <w:r w:rsidR="00DC48B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Suite </w:t>
      </w:r>
      <w:r w:rsidR="00227AC2">
        <w:rPr>
          <w:sz w:val="28"/>
          <w:szCs w:val="28"/>
        </w:rPr>
        <w:t xml:space="preserve">di </w:t>
      </w:r>
      <w:proofErr w:type="spellStart"/>
      <w:r w:rsidR="00227AC2">
        <w:rPr>
          <w:sz w:val="28"/>
          <w:szCs w:val="28"/>
        </w:rPr>
        <w:t>Automation</w:t>
      </w:r>
      <w:proofErr w:type="spellEnd"/>
      <w:r>
        <w:rPr>
          <w:sz w:val="28"/>
          <w:szCs w:val="28"/>
        </w:rPr>
        <w:t xml:space="preserve"> Office: Cenni sui programmi essenziali: </w:t>
      </w:r>
      <w:proofErr w:type="spellStart"/>
      <w:r>
        <w:rPr>
          <w:sz w:val="28"/>
          <w:szCs w:val="28"/>
        </w:rPr>
        <w:t>Editor</w:t>
      </w:r>
      <w:proofErr w:type="spellEnd"/>
      <w:r>
        <w:rPr>
          <w:sz w:val="28"/>
          <w:szCs w:val="28"/>
        </w:rPr>
        <w:t xml:space="preserve"> di testo, Foglio di calcolo, </w:t>
      </w:r>
      <w:proofErr w:type="spellStart"/>
      <w:r>
        <w:rPr>
          <w:sz w:val="28"/>
          <w:szCs w:val="28"/>
        </w:rPr>
        <w:t>Editor</w:t>
      </w:r>
      <w:proofErr w:type="spellEnd"/>
      <w:r>
        <w:rPr>
          <w:sz w:val="28"/>
          <w:szCs w:val="28"/>
        </w:rPr>
        <w:t xml:space="preserve"> per presentazioni.</w:t>
      </w:r>
      <w:r w:rsidR="00DC48BC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Navigazione in rete con un browser (Google </w:t>
      </w:r>
      <w:proofErr w:type="spellStart"/>
      <w:r>
        <w:rPr>
          <w:sz w:val="28"/>
          <w:szCs w:val="28"/>
        </w:rPr>
        <w:t>Chrome</w:t>
      </w:r>
      <w:proofErr w:type="spellEnd"/>
      <w:r>
        <w:rPr>
          <w:sz w:val="28"/>
          <w:szCs w:val="28"/>
        </w:rPr>
        <w:t xml:space="preserve">) e ricerca di </w:t>
      </w:r>
      <w:proofErr w:type="spellStart"/>
      <w:r>
        <w:rPr>
          <w:sz w:val="28"/>
          <w:szCs w:val="28"/>
        </w:rPr>
        <w:t>files</w:t>
      </w:r>
      <w:proofErr w:type="spellEnd"/>
      <w:r>
        <w:rPr>
          <w:sz w:val="28"/>
          <w:szCs w:val="28"/>
        </w:rPr>
        <w:t xml:space="preserve"> e siti web.        Opportunità e rischi in rete: posta elettronica, forum, chat e social network.</w:t>
      </w:r>
      <w:r w:rsidR="00DC48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Acquisizione di materiale didattico e professionale (normative, documenti, immagini, presentazioni, animazioni).  </w:t>
      </w:r>
      <w:r w:rsidR="00DC48BC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Dipendenza, violazione della privacy, cyber bullismo, </w:t>
      </w:r>
      <w:proofErr w:type="spellStart"/>
      <w:r>
        <w:rPr>
          <w:sz w:val="28"/>
          <w:szCs w:val="28"/>
        </w:rPr>
        <w:t>stalking</w:t>
      </w:r>
      <w:proofErr w:type="spellEnd"/>
      <w:r>
        <w:rPr>
          <w:sz w:val="28"/>
          <w:szCs w:val="28"/>
        </w:rPr>
        <w:t xml:space="preserve">, pubblicità molesta e truffe </w:t>
      </w:r>
      <w:r w:rsidR="00227AC2">
        <w:rPr>
          <w:sz w:val="28"/>
          <w:szCs w:val="28"/>
        </w:rPr>
        <w:t>in rete</w:t>
      </w:r>
      <w:r>
        <w:rPr>
          <w:sz w:val="28"/>
          <w:szCs w:val="28"/>
        </w:rPr>
        <w:t xml:space="preserve">: spam, </w:t>
      </w:r>
      <w:proofErr w:type="spellStart"/>
      <w:r>
        <w:rPr>
          <w:sz w:val="28"/>
          <w:szCs w:val="28"/>
        </w:rPr>
        <w:t>phishing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ramsomware</w:t>
      </w:r>
      <w:proofErr w:type="spellEnd"/>
      <w:r>
        <w:rPr>
          <w:sz w:val="28"/>
          <w:szCs w:val="28"/>
        </w:rPr>
        <w:t xml:space="preserve">.  </w:t>
      </w:r>
    </w:p>
    <w:p w:rsidR="00F24F44" w:rsidRDefault="00F24F44" w:rsidP="00F24F44">
      <w:pPr>
        <w:jc w:val="both"/>
        <w:rPr>
          <w:sz w:val="28"/>
          <w:szCs w:val="28"/>
        </w:rPr>
      </w:pPr>
    </w:p>
    <w:p w:rsidR="00F24F44" w:rsidRDefault="00F24F44" w:rsidP="00F24F44">
      <w:pPr>
        <w:jc w:val="both"/>
        <w:rPr>
          <w:sz w:val="28"/>
          <w:szCs w:val="28"/>
        </w:rPr>
      </w:pPr>
    </w:p>
    <w:p w:rsidR="00F24F44" w:rsidRPr="00227AC2" w:rsidRDefault="00F24F44" w:rsidP="00F24F44">
      <w:pPr>
        <w:jc w:val="center"/>
        <w:rPr>
          <w:b/>
          <w:sz w:val="28"/>
          <w:szCs w:val="28"/>
        </w:rPr>
      </w:pPr>
      <w:r w:rsidRPr="00227AC2">
        <w:rPr>
          <w:b/>
          <w:sz w:val="28"/>
          <w:szCs w:val="28"/>
        </w:rPr>
        <w:t xml:space="preserve">                                                                                                                 </w:t>
      </w:r>
      <w:r w:rsidR="00227AC2">
        <w:rPr>
          <w:b/>
          <w:sz w:val="28"/>
          <w:szCs w:val="28"/>
        </w:rPr>
        <w:t>Il Docente</w:t>
      </w:r>
    </w:p>
    <w:p w:rsidR="00F24F44" w:rsidRPr="003473EA" w:rsidRDefault="00F24F44" w:rsidP="00F24F44">
      <w:pPr>
        <w:jc w:val="right"/>
        <w:rPr>
          <w:sz w:val="28"/>
          <w:szCs w:val="28"/>
        </w:rPr>
      </w:pPr>
      <w:r w:rsidRPr="003473EA">
        <w:rPr>
          <w:sz w:val="28"/>
          <w:szCs w:val="28"/>
        </w:rPr>
        <w:t>Prof. Roberto VILLA</w:t>
      </w:r>
    </w:p>
    <w:p w:rsidR="00F24F44" w:rsidRDefault="00F24F44" w:rsidP="00F24F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4F44" w:rsidRDefault="00F24F44"/>
    <w:sectPr w:rsidR="00F24F44" w:rsidSect="004856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6114E"/>
    <w:rsid w:val="00193860"/>
    <w:rsid w:val="00227AC2"/>
    <w:rsid w:val="002E6B4C"/>
    <w:rsid w:val="003310EF"/>
    <w:rsid w:val="003473EA"/>
    <w:rsid w:val="003A6D70"/>
    <w:rsid w:val="003F17EB"/>
    <w:rsid w:val="0040003C"/>
    <w:rsid w:val="0048565F"/>
    <w:rsid w:val="004E0375"/>
    <w:rsid w:val="00860B8A"/>
    <w:rsid w:val="00BC2494"/>
    <w:rsid w:val="00DC48BC"/>
    <w:rsid w:val="00F24F44"/>
    <w:rsid w:val="00F61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4F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F24F4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Gruppo Engineering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Mediolanum</dc:creator>
  <cp:keywords/>
  <dc:description/>
  <cp:lastModifiedBy>Mediolanum</cp:lastModifiedBy>
  <cp:revision>2</cp:revision>
  <dcterms:created xsi:type="dcterms:W3CDTF">2020-06-05T20:09:00Z</dcterms:created>
  <dcterms:modified xsi:type="dcterms:W3CDTF">2020-06-05T20:09:00Z</dcterms:modified>
</cp:coreProperties>
</file>