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86DC52" w14:textId="77777777" w:rsidR="00AA0EA1" w:rsidRDefault="6C045CA5" w:rsidP="00E45606">
      <w:pPr>
        <w:jc w:val="center"/>
        <w:rPr>
          <w:rFonts w:ascii="Arial" w:eastAsia="Arial" w:hAnsi="Arial" w:cs="Arial"/>
          <w:b/>
          <w:bCs/>
          <w:color w:val="333333"/>
          <w:u w:val="single"/>
        </w:rPr>
      </w:pPr>
      <w:r w:rsidRPr="6C045CA5">
        <w:rPr>
          <w:rFonts w:ascii="Arial" w:eastAsia="Arial" w:hAnsi="Arial" w:cs="Arial"/>
          <w:b/>
          <w:bCs/>
          <w:color w:val="333333"/>
          <w:u w:val="single"/>
        </w:rPr>
        <w:t>PROGRAMMA</w:t>
      </w:r>
      <w:r w:rsidR="00AA0EA1">
        <w:rPr>
          <w:rFonts w:ascii="Arial" w:eastAsia="Arial" w:hAnsi="Arial" w:cs="Arial"/>
          <w:b/>
          <w:bCs/>
          <w:color w:val="333333"/>
          <w:u w:val="single"/>
        </w:rPr>
        <w:t xml:space="preserve"> di “DISCIPLINE GEOMETRICHE”</w:t>
      </w:r>
    </w:p>
    <w:p w14:paraId="3F8BBCDC" w14:textId="77777777" w:rsidR="00AA0EA1" w:rsidRDefault="00AA0EA1" w:rsidP="00E45606">
      <w:pPr>
        <w:jc w:val="center"/>
        <w:rPr>
          <w:rFonts w:ascii="Arial" w:eastAsia="Arial" w:hAnsi="Arial" w:cs="Arial"/>
          <w:b/>
          <w:bCs/>
          <w:color w:val="333333"/>
          <w:u w:val="single"/>
        </w:rPr>
      </w:pPr>
      <w:r>
        <w:rPr>
          <w:rFonts w:ascii="Arial" w:eastAsia="Arial" w:hAnsi="Arial" w:cs="Arial"/>
          <w:b/>
          <w:bCs/>
          <w:color w:val="333333"/>
          <w:u w:val="single"/>
        </w:rPr>
        <w:t>ISTITUTO D’ISTRUZIONE SUPERIORE “VIA DELL’IMMACOLATA 47”</w:t>
      </w:r>
      <w:r w:rsidR="6C045CA5" w:rsidRPr="6C045CA5">
        <w:rPr>
          <w:rFonts w:ascii="Arial" w:eastAsia="Arial" w:hAnsi="Arial" w:cs="Arial"/>
          <w:b/>
          <w:bCs/>
          <w:color w:val="333333"/>
          <w:u w:val="single"/>
        </w:rPr>
        <w:t xml:space="preserve"> </w:t>
      </w:r>
    </w:p>
    <w:p w14:paraId="427D847C" w14:textId="0530FDDB" w:rsidR="00AC2248" w:rsidRDefault="6C045CA5" w:rsidP="00E45606">
      <w:pPr>
        <w:jc w:val="center"/>
        <w:rPr>
          <w:rFonts w:ascii="Arial" w:eastAsia="Arial" w:hAnsi="Arial" w:cs="Arial"/>
          <w:b/>
          <w:bCs/>
          <w:color w:val="333333"/>
          <w:u w:val="single"/>
        </w:rPr>
      </w:pPr>
      <w:r w:rsidRPr="6C045CA5">
        <w:rPr>
          <w:rFonts w:ascii="Arial" w:eastAsia="Arial" w:hAnsi="Arial" w:cs="Arial"/>
          <w:b/>
          <w:bCs/>
          <w:color w:val="333333"/>
          <w:u w:val="single"/>
        </w:rPr>
        <w:t>CLASS</w:t>
      </w:r>
      <w:r w:rsidR="002C1DB8">
        <w:rPr>
          <w:rFonts w:ascii="Arial" w:eastAsia="Arial" w:hAnsi="Arial" w:cs="Arial"/>
          <w:b/>
          <w:bCs/>
          <w:color w:val="333333"/>
          <w:u w:val="single"/>
        </w:rPr>
        <w:t>E</w:t>
      </w:r>
      <w:r w:rsidRPr="6C045CA5">
        <w:rPr>
          <w:rFonts w:ascii="Arial" w:eastAsia="Arial" w:hAnsi="Arial" w:cs="Arial"/>
          <w:b/>
          <w:bCs/>
          <w:color w:val="333333"/>
          <w:u w:val="single"/>
        </w:rPr>
        <w:t xml:space="preserve"> </w:t>
      </w:r>
      <w:r w:rsidR="00AA0EA1">
        <w:rPr>
          <w:rFonts w:ascii="Arial" w:eastAsia="Arial" w:hAnsi="Arial" w:cs="Arial"/>
          <w:b/>
          <w:bCs/>
          <w:color w:val="333333"/>
          <w:u w:val="single"/>
        </w:rPr>
        <w:t>1</w:t>
      </w:r>
      <w:r w:rsidR="00472B53">
        <w:rPr>
          <w:rFonts w:ascii="Arial" w:eastAsia="Arial" w:hAnsi="Arial" w:cs="Arial"/>
          <w:b/>
          <w:bCs/>
          <w:color w:val="333333"/>
          <w:u w:val="single"/>
        </w:rPr>
        <w:t>°</w:t>
      </w:r>
      <w:bookmarkStart w:id="0" w:name="_GoBack"/>
      <w:bookmarkEnd w:id="0"/>
      <w:r w:rsidR="00472B53">
        <w:rPr>
          <w:rFonts w:ascii="Arial" w:eastAsia="Arial" w:hAnsi="Arial" w:cs="Arial"/>
          <w:b/>
          <w:bCs/>
          <w:color w:val="333333"/>
          <w:u w:val="single"/>
        </w:rPr>
        <w:t>B</w:t>
      </w:r>
    </w:p>
    <w:p w14:paraId="6AF3A1F4" w14:textId="6E6C519A" w:rsidR="00AA0EA1" w:rsidRDefault="00AA0EA1" w:rsidP="00E45606">
      <w:pPr>
        <w:jc w:val="center"/>
        <w:rPr>
          <w:rFonts w:ascii="Arial" w:eastAsia="Arial" w:hAnsi="Arial" w:cs="Arial"/>
          <w:b/>
          <w:bCs/>
          <w:color w:val="333333"/>
          <w:u w:val="single"/>
        </w:rPr>
      </w:pPr>
      <w:r>
        <w:rPr>
          <w:rFonts w:ascii="Arial" w:eastAsia="Arial" w:hAnsi="Arial" w:cs="Arial"/>
          <w:b/>
          <w:bCs/>
          <w:color w:val="333333"/>
          <w:u w:val="single"/>
        </w:rPr>
        <w:t>LICEO ARTISTICO</w:t>
      </w:r>
    </w:p>
    <w:p w14:paraId="4C836ECA" w14:textId="23EDAFAB" w:rsidR="00AA0EA1" w:rsidRDefault="00AA0EA1" w:rsidP="00E45606">
      <w:pPr>
        <w:jc w:val="center"/>
        <w:rPr>
          <w:rFonts w:ascii="Arial" w:eastAsia="Arial" w:hAnsi="Arial" w:cs="Arial"/>
          <w:b/>
          <w:bCs/>
          <w:color w:val="333333"/>
          <w:u w:val="single"/>
        </w:rPr>
      </w:pPr>
      <w:r>
        <w:rPr>
          <w:rFonts w:ascii="Arial" w:eastAsia="Arial" w:hAnsi="Arial" w:cs="Arial"/>
          <w:b/>
          <w:bCs/>
          <w:color w:val="333333"/>
          <w:u w:val="single"/>
        </w:rPr>
        <w:t>A.S. 2020/2021</w:t>
      </w:r>
    </w:p>
    <w:p w14:paraId="0F64AA80" w14:textId="571F01EF" w:rsidR="00AA0EA1" w:rsidRDefault="00AA0EA1" w:rsidP="00E45606">
      <w:pPr>
        <w:jc w:val="center"/>
      </w:pPr>
      <w:r>
        <w:rPr>
          <w:rFonts w:ascii="Arial" w:eastAsia="Arial" w:hAnsi="Arial" w:cs="Arial"/>
          <w:b/>
          <w:bCs/>
          <w:color w:val="333333"/>
          <w:u w:val="single"/>
        </w:rPr>
        <w:t xml:space="preserve">Prof.ssa </w:t>
      </w:r>
      <w:r w:rsidR="002C1DB8">
        <w:rPr>
          <w:rFonts w:ascii="Arial" w:eastAsia="Arial" w:hAnsi="Arial" w:cs="Arial"/>
          <w:b/>
          <w:bCs/>
          <w:color w:val="333333"/>
          <w:u w:val="single"/>
        </w:rPr>
        <w:t>Ersilia Cedro</w:t>
      </w:r>
    </w:p>
    <w:p w14:paraId="72DD7372" w14:textId="48010906" w:rsidR="00AC2248" w:rsidRDefault="6C045CA5" w:rsidP="00E45606">
      <w:r w:rsidRPr="6C045CA5">
        <w:rPr>
          <w:rFonts w:ascii="Arial" w:eastAsia="Arial" w:hAnsi="Arial" w:cs="Arial"/>
          <w:b/>
          <w:bCs/>
          <w:color w:val="333333"/>
          <w:u w:val="single"/>
        </w:rPr>
        <w:t xml:space="preserve"> </w:t>
      </w:r>
    </w:p>
    <w:p w14:paraId="00FA7786" w14:textId="6B6C0212" w:rsidR="00AC2248" w:rsidRPr="00D667C7" w:rsidRDefault="6C045CA5" w:rsidP="00E45606">
      <w:pPr>
        <w:jc w:val="center"/>
        <w:rPr>
          <w:sz w:val="20"/>
          <w:szCs w:val="20"/>
        </w:rPr>
      </w:pPr>
      <w:r w:rsidRPr="00D667C7">
        <w:rPr>
          <w:rFonts w:ascii="Arial" w:eastAsia="Arial" w:hAnsi="Arial" w:cs="Arial"/>
          <w:bCs/>
          <w:color w:val="333333"/>
          <w:sz w:val="20"/>
          <w:szCs w:val="20"/>
        </w:rPr>
        <w:t>MODULO 1</w:t>
      </w:r>
    </w:p>
    <w:p w14:paraId="07AA3083" w14:textId="73B6C40E" w:rsidR="00AC2248" w:rsidRPr="00E45606" w:rsidRDefault="6C045CA5" w:rsidP="00E45606">
      <w:r w:rsidRPr="00E45606">
        <w:rPr>
          <w:rFonts w:ascii="Arial" w:eastAsia="Arial" w:hAnsi="Arial" w:cs="Arial"/>
          <w:bCs/>
          <w:color w:val="333333"/>
        </w:rPr>
        <w:t>Uso della strumentazione: squadre compasso, matite.</w:t>
      </w:r>
    </w:p>
    <w:p w14:paraId="04AF9DBD" w14:textId="251B909F" w:rsidR="00AC2248" w:rsidRPr="00E45606" w:rsidRDefault="6C045CA5" w:rsidP="00E45606">
      <w:r w:rsidRPr="00E45606">
        <w:rPr>
          <w:rFonts w:ascii="Arial" w:eastAsia="Arial" w:hAnsi="Arial" w:cs="Arial"/>
          <w:bCs/>
          <w:color w:val="333333"/>
        </w:rPr>
        <w:t>CONOSCENZE</w:t>
      </w:r>
    </w:p>
    <w:p w14:paraId="284E0EC1" w14:textId="66EFD081" w:rsidR="00AC2248" w:rsidRDefault="6C045CA5" w:rsidP="00E45606">
      <w:r w:rsidRPr="6C045CA5">
        <w:rPr>
          <w:rFonts w:ascii="Calibri" w:eastAsia="Calibri" w:hAnsi="Calibri" w:cs="Calibri"/>
          <w:color w:val="333333"/>
        </w:rPr>
        <w:t xml:space="preserve"> </w:t>
      </w:r>
      <w:r w:rsidRPr="6C045CA5">
        <w:rPr>
          <w:rFonts w:ascii="Arial" w:eastAsia="Arial" w:hAnsi="Arial" w:cs="Arial"/>
          <w:color w:val="333333"/>
        </w:rPr>
        <w:t>Il compasso come strumento fondamentale di misurazione e riporto misure; squadre con angoli notevoli; durezza delle matite.</w:t>
      </w:r>
      <w:r w:rsidR="00D667C7">
        <w:rPr>
          <w:rFonts w:ascii="Arial" w:eastAsia="Arial" w:hAnsi="Arial" w:cs="Arial"/>
          <w:color w:val="333333"/>
        </w:rPr>
        <w:t xml:space="preserve"> </w:t>
      </w:r>
      <w:r w:rsidRPr="6C045CA5">
        <w:rPr>
          <w:rFonts w:ascii="Arial" w:eastAsia="Arial" w:hAnsi="Arial" w:cs="Arial"/>
          <w:color w:val="333333"/>
        </w:rPr>
        <w:t>Concetti di parallelismo e perpendicolarità.</w:t>
      </w:r>
    </w:p>
    <w:p w14:paraId="54AC2C2E" w14:textId="0CF8BAAD" w:rsidR="00AC2248" w:rsidRDefault="6C045CA5" w:rsidP="00E45606">
      <w:pPr>
        <w:rPr>
          <w:rFonts w:ascii="Calibri" w:eastAsia="Calibri" w:hAnsi="Calibri" w:cs="Calibri"/>
          <w:color w:val="333333"/>
        </w:rPr>
      </w:pPr>
      <w:r w:rsidRPr="6C045CA5">
        <w:rPr>
          <w:rFonts w:ascii="Calibri" w:eastAsia="Calibri" w:hAnsi="Calibri" w:cs="Calibri"/>
          <w:color w:val="333333"/>
        </w:rPr>
        <w:t>Disegnare con la strumentazione di base in buono stato di pulizia e manutenzione; disegnare correttamente e velocemente rette parallele, perpendicolari, e con angoli notevoli (30, 45,60°).</w:t>
      </w:r>
    </w:p>
    <w:p w14:paraId="4FC4D504" w14:textId="77777777" w:rsidR="00674784" w:rsidRDefault="00674784" w:rsidP="00E45606"/>
    <w:p w14:paraId="5F92C5AC" w14:textId="628DA4F5" w:rsidR="00AC2248" w:rsidRDefault="6C045CA5" w:rsidP="00E45606">
      <w:pPr>
        <w:jc w:val="center"/>
      </w:pPr>
      <w:r w:rsidRPr="6C045CA5">
        <w:rPr>
          <w:rFonts w:ascii="Calibri" w:eastAsia="Calibri" w:hAnsi="Calibri" w:cs="Calibri"/>
          <w:color w:val="333333"/>
        </w:rPr>
        <w:t>MODULO 2</w:t>
      </w:r>
    </w:p>
    <w:p w14:paraId="09736A02" w14:textId="0B21314C" w:rsidR="00AC2248" w:rsidRDefault="6C045CA5" w:rsidP="00E45606">
      <w:r w:rsidRPr="6C045CA5">
        <w:rPr>
          <w:rFonts w:ascii="Calibri" w:eastAsia="Calibri" w:hAnsi="Calibri" w:cs="Calibri"/>
          <w:color w:val="333333"/>
        </w:rPr>
        <w:t>Precisione del segno, scrittura ordinata, ordine di impaginazione e squadratura.</w:t>
      </w:r>
    </w:p>
    <w:p w14:paraId="3E3EE305" w14:textId="0AAD1EB7" w:rsidR="00AC2248" w:rsidRDefault="6C045CA5" w:rsidP="00E45606">
      <w:r w:rsidRPr="6C045CA5">
        <w:rPr>
          <w:rFonts w:ascii="Arial" w:eastAsia="Arial" w:hAnsi="Arial" w:cs="Arial"/>
          <w:color w:val="333333"/>
        </w:rPr>
        <w:t>CONOSCENZE</w:t>
      </w:r>
    </w:p>
    <w:p w14:paraId="046F1DDB" w14:textId="29DC986F" w:rsidR="00AC2248" w:rsidRDefault="6C045CA5" w:rsidP="00E45606">
      <w:r w:rsidRPr="6C045CA5">
        <w:rPr>
          <w:rFonts w:ascii="Arial" w:eastAsia="Arial" w:hAnsi="Arial" w:cs="Arial"/>
          <w:color w:val="333333"/>
        </w:rPr>
        <w:t>Il foglio non è garanzia di ortogonalità;</w:t>
      </w:r>
    </w:p>
    <w:p w14:paraId="78356E67" w14:textId="6E28ABCA" w:rsidR="00AC2248" w:rsidRDefault="6C045CA5" w:rsidP="00E45606">
      <w:r w:rsidRPr="6C045CA5">
        <w:rPr>
          <w:rFonts w:ascii="Calibri" w:eastAsia="Calibri" w:hAnsi="Calibri" w:cs="Calibri"/>
          <w:color w:val="333333"/>
        </w:rPr>
        <w:t>la pulizia del foglio e del disegno è fattore principale di lettura del segno grafico.</w:t>
      </w:r>
    </w:p>
    <w:p w14:paraId="2D02C1A1" w14:textId="07D1F799" w:rsidR="00AC2248" w:rsidRDefault="6C045CA5" w:rsidP="00E45606">
      <w:r w:rsidRPr="6C045CA5">
        <w:rPr>
          <w:rFonts w:ascii="Arial" w:eastAsia="Arial" w:hAnsi="Arial" w:cs="Arial"/>
          <w:color w:val="333333"/>
        </w:rPr>
        <w:t>CAPACITÀ OPERATIVE</w:t>
      </w:r>
    </w:p>
    <w:p w14:paraId="4271A9DC" w14:textId="6963E359" w:rsidR="00AC2248" w:rsidRDefault="6C045CA5" w:rsidP="00E45606">
      <w:r w:rsidRPr="6C045CA5">
        <w:rPr>
          <w:rFonts w:ascii="Arial" w:eastAsia="Arial" w:hAnsi="Arial" w:cs="Arial"/>
          <w:color w:val="333333"/>
        </w:rPr>
        <w:t>disegnare con linee di costruzione sempre sottili, inserire sempre nomenclature dei punti, ripassare omogeneamente e senza doppie righe.</w:t>
      </w:r>
    </w:p>
    <w:p w14:paraId="2A149155" w14:textId="4A2C52E0" w:rsidR="00AC2248" w:rsidRDefault="6C045CA5" w:rsidP="00E45606">
      <w:r w:rsidRPr="6C045CA5">
        <w:rPr>
          <w:rFonts w:ascii="Arial" w:eastAsia="Arial" w:hAnsi="Arial" w:cs="Arial"/>
          <w:color w:val="333333"/>
        </w:rPr>
        <w:t>disegnare appoggiando le squadre solo a un bordo del foglio;</w:t>
      </w:r>
    </w:p>
    <w:p w14:paraId="242B1142" w14:textId="478B1F3F" w:rsidR="00AC2248" w:rsidRDefault="6C045CA5" w:rsidP="00E45606">
      <w:pPr>
        <w:rPr>
          <w:rFonts w:ascii="Calibri" w:eastAsia="Calibri" w:hAnsi="Calibri" w:cs="Calibri"/>
          <w:color w:val="333333"/>
        </w:rPr>
      </w:pPr>
      <w:r w:rsidRPr="6C045CA5">
        <w:rPr>
          <w:rFonts w:ascii="Calibri" w:eastAsia="Calibri" w:hAnsi="Calibri" w:cs="Calibri"/>
          <w:color w:val="333333"/>
        </w:rPr>
        <w:t>Scrivere tra due linee guida e allineare i testi tra loro all’interno della tavola (in basso preferibilmente).</w:t>
      </w:r>
    </w:p>
    <w:p w14:paraId="5A6A4440" w14:textId="77777777" w:rsidR="00E45606" w:rsidRDefault="00E45606" w:rsidP="00E45606"/>
    <w:p w14:paraId="04BF31DE" w14:textId="76CB7C10" w:rsidR="00AC2248" w:rsidRDefault="6C045CA5" w:rsidP="00E45606">
      <w:pPr>
        <w:jc w:val="center"/>
      </w:pPr>
      <w:r w:rsidRPr="6C045CA5">
        <w:rPr>
          <w:rFonts w:ascii="Calibri" w:eastAsia="Calibri" w:hAnsi="Calibri" w:cs="Calibri"/>
          <w:color w:val="333333"/>
        </w:rPr>
        <w:t xml:space="preserve">MODULO </w:t>
      </w:r>
      <w:r w:rsidR="00E45606">
        <w:rPr>
          <w:rFonts w:ascii="Calibri" w:eastAsia="Calibri" w:hAnsi="Calibri" w:cs="Calibri"/>
          <w:color w:val="333333"/>
        </w:rPr>
        <w:t>3</w:t>
      </w:r>
    </w:p>
    <w:p w14:paraId="52CF6696" w14:textId="665FF04B" w:rsidR="00AC2248" w:rsidRDefault="6C045CA5" w:rsidP="00E45606">
      <w:r w:rsidRPr="6C045CA5">
        <w:rPr>
          <w:rFonts w:ascii="Arial" w:eastAsia="Arial" w:hAnsi="Arial" w:cs="Arial"/>
          <w:color w:val="333333"/>
        </w:rPr>
        <w:t>Costruzione dei principali poligoni regolari</w:t>
      </w:r>
    </w:p>
    <w:p w14:paraId="154CD0B2" w14:textId="63176261" w:rsidR="00AC2248" w:rsidRDefault="6C045CA5" w:rsidP="00E45606">
      <w:r w:rsidRPr="6C045CA5">
        <w:rPr>
          <w:rFonts w:ascii="Arial" w:eastAsia="Arial" w:hAnsi="Arial" w:cs="Arial"/>
          <w:color w:val="333333"/>
        </w:rPr>
        <w:t>CONOSCENZE</w:t>
      </w:r>
    </w:p>
    <w:p w14:paraId="6E80B85B" w14:textId="4C5011B3" w:rsidR="00AC2248" w:rsidRDefault="6C045CA5" w:rsidP="00E45606">
      <w:r w:rsidRPr="6C045CA5">
        <w:rPr>
          <w:rFonts w:ascii="Arial" w:eastAsia="Arial" w:hAnsi="Arial" w:cs="Arial"/>
          <w:color w:val="333333"/>
        </w:rPr>
        <w:t>quadrato, rettangolo, trapezio, parallelogramma, pentagono, esagono, ottagono, decagono..</w:t>
      </w:r>
    </w:p>
    <w:p w14:paraId="60FB1489" w14:textId="4FF6ECDD" w:rsidR="00AC2248" w:rsidRDefault="6C045CA5" w:rsidP="00E45606">
      <w:r w:rsidRPr="6C045CA5">
        <w:rPr>
          <w:rFonts w:ascii="Arial" w:eastAsia="Arial" w:hAnsi="Arial" w:cs="Arial"/>
          <w:color w:val="333333"/>
        </w:rPr>
        <w:t>CAPACITÀ OPERATIVE</w:t>
      </w:r>
    </w:p>
    <w:p w14:paraId="25BD6599" w14:textId="77637BD4" w:rsidR="00AC2248" w:rsidRDefault="6C045CA5" w:rsidP="00E45606">
      <w:pPr>
        <w:rPr>
          <w:rFonts w:ascii="Arial" w:eastAsia="Arial" w:hAnsi="Arial" w:cs="Arial"/>
          <w:color w:val="333333"/>
        </w:rPr>
      </w:pPr>
      <w:r w:rsidRPr="6C045CA5">
        <w:rPr>
          <w:rFonts w:ascii="Arial" w:eastAsia="Arial" w:hAnsi="Arial" w:cs="Arial"/>
          <w:color w:val="333333"/>
        </w:rPr>
        <w:t xml:space="preserve"> Costruire autonomamente con squadra e compasso i principali poligoni..</w:t>
      </w:r>
    </w:p>
    <w:p w14:paraId="06CBB3FE" w14:textId="77777777" w:rsidR="00674784" w:rsidRDefault="00674784" w:rsidP="00E45606"/>
    <w:p w14:paraId="31D539F7" w14:textId="111A35C5" w:rsidR="00AC2248" w:rsidRDefault="6C045CA5" w:rsidP="00E45606">
      <w:pPr>
        <w:jc w:val="center"/>
      </w:pPr>
      <w:r w:rsidRPr="6C045CA5">
        <w:rPr>
          <w:rFonts w:ascii="Calibri" w:eastAsia="Calibri" w:hAnsi="Calibri" w:cs="Calibri"/>
          <w:color w:val="333333"/>
        </w:rPr>
        <w:t xml:space="preserve">MODULO </w:t>
      </w:r>
      <w:r w:rsidR="00E45606">
        <w:rPr>
          <w:rFonts w:ascii="Calibri" w:eastAsia="Calibri" w:hAnsi="Calibri" w:cs="Calibri"/>
          <w:color w:val="333333"/>
        </w:rPr>
        <w:t>4</w:t>
      </w:r>
    </w:p>
    <w:p w14:paraId="15C932A0" w14:textId="6BA01F8D" w:rsidR="00AC2248" w:rsidRDefault="6C045CA5" w:rsidP="00E45606">
      <w:r w:rsidRPr="6C045CA5">
        <w:rPr>
          <w:rFonts w:ascii="Arial" w:eastAsia="Arial" w:hAnsi="Arial" w:cs="Arial"/>
          <w:color w:val="333333"/>
        </w:rPr>
        <w:t>Proiezioni ortogonali (1)</w:t>
      </w:r>
    </w:p>
    <w:p w14:paraId="3031F100" w14:textId="6DF5F8BD" w:rsidR="00AC2248" w:rsidRDefault="6C045CA5" w:rsidP="00E45606">
      <w:r w:rsidRPr="6C045CA5">
        <w:rPr>
          <w:rFonts w:ascii="Arial" w:eastAsia="Arial" w:hAnsi="Arial" w:cs="Arial"/>
          <w:color w:val="333333"/>
        </w:rPr>
        <w:t>CONOSCENZE</w:t>
      </w:r>
    </w:p>
    <w:p w14:paraId="41343BCB" w14:textId="5F4658DE" w:rsidR="00AC2248" w:rsidRDefault="6C045CA5" w:rsidP="00E45606">
      <w:pPr>
        <w:rPr>
          <w:rFonts w:ascii="Arial" w:eastAsia="Arial" w:hAnsi="Arial" w:cs="Arial"/>
          <w:color w:val="333333"/>
        </w:rPr>
      </w:pPr>
      <w:r w:rsidRPr="6C045CA5">
        <w:rPr>
          <w:rFonts w:ascii="Arial" w:eastAsia="Arial" w:hAnsi="Arial" w:cs="Arial"/>
          <w:color w:val="333333"/>
        </w:rPr>
        <w:t>Concetto di proiezione (in particolare ortogonale), di piani di proiezione, di linea di terra, di proiezioni di punto e retta, di tracce di retta e piano.</w:t>
      </w:r>
    </w:p>
    <w:p w14:paraId="191ECBBE" w14:textId="77777777" w:rsidR="00E45606" w:rsidRDefault="00E45606" w:rsidP="00E45606">
      <w:pPr>
        <w:rPr>
          <w:rFonts w:ascii="Arial" w:eastAsia="Arial" w:hAnsi="Arial" w:cs="Arial"/>
          <w:color w:val="333333"/>
        </w:rPr>
      </w:pPr>
    </w:p>
    <w:p w14:paraId="4D7AFA8F" w14:textId="77777777" w:rsidR="00E45606" w:rsidRDefault="00E45606" w:rsidP="00E45606"/>
    <w:p w14:paraId="21461E5A" w14:textId="2D4BE9F8" w:rsidR="00AC2248" w:rsidRDefault="6C045CA5" w:rsidP="00E45606">
      <w:r w:rsidRPr="6C045CA5">
        <w:rPr>
          <w:rFonts w:ascii="Arial" w:eastAsia="Arial" w:hAnsi="Arial" w:cs="Arial"/>
          <w:color w:val="333333"/>
        </w:rPr>
        <w:t>CAPACITÀ OPERATIVE</w:t>
      </w:r>
    </w:p>
    <w:p w14:paraId="75528539" w14:textId="1E53D3C7" w:rsidR="00AC2248" w:rsidRDefault="6C045CA5" w:rsidP="00E45606">
      <w:r w:rsidRPr="6C045CA5">
        <w:rPr>
          <w:rFonts w:ascii="Arial" w:eastAsia="Arial" w:hAnsi="Arial" w:cs="Arial"/>
          <w:color w:val="333333"/>
        </w:rPr>
        <w:t>Disegnare rette parallele, perpendicolari o appartenenti ai piani di proiezione; rappresentazione di poligoni su piani paralleli a quelli di proiezione.</w:t>
      </w:r>
    </w:p>
    <w:p w14:paraId="4955B825" w14:textId="5A1CF0DD" w:rsidR="00AC2248" w:rsidRDefault="6C045CA5" w:rsidP="00E45606">
      <w:pPr>
        <w:rPr>
          <w:rFonts w:ascii="Arial" w:eastAsia="Arial" w:hAnsi="Arial" w:cs="Arial"/>
          <w:color w:val="333333"/>
        </w:rPr>
      </w:pPr>
      <w:r w:rsidRPr="6C045CA5">
        <w:rPr>
          <w:rFonts w:ascii="Arial" w:eastAsia="Arial" w:hAnsi="Arial" w:cs="Arial"/>
          <w:color w:val="333333"/>
        </w:rPr>
        <w:t>Riconoscere date le proiezioni di un punto, dove esso si trova nello spazio.</w:t>
      </w:r>
    </w:p>
    <w:p w14:paraId="01EB252E" w14:textId="77777777" w:rsidR="00E45606" w:rsidRDefault="00E45606" w:rsidP="00E45606"/>
    <w:p w14:paraId="4E6F5B03" w14:textId="10789F32" w:rsidR="00AC2248" w:rsidRDefault="6C045CA5" w:rsidP="00E45606">
      <w:pPr>
        <w:jc w:val="center"/>
      </w:pPr>
      <w:r w:rsidRPr="6C045CA5">
        <w:rPr>
          <w:rFonts w:ascii="Calibri" w:eastAsia="Calibri" w:hAnsi="Calibri" w:cs="Calibri"/>
          <w:color w:val="333333"/>
        </w:rPr>
        <w:t xml:space="preserve">MODULO </w:t>
      </w:r>
      <w:r w:rsidR="00E45606">
        <w:rPr>
          <w:rFonts w:ascii="Calibri" w:eastAsia="Calibri" w:hAnsi="Calibri" w:cs="Calibri"/>
          <w:color w:val="333333"/>
        </w:rPr>
        <w:t>5</w:t>
      </w:r>
    </w:p>
    <w:p w14:paraId="2F9734FD" w14:textId="756012EE" w:rsidR="00AC2248" w:rsidRDefault="6C045CA5" w:rsidP="00E45606">
      <w:r w:rsidRPr="6C045CA5">
        <w:rPr>
          <w:rFonts w:ascii="Arial" w:eastAsia="Arial" w:hAnsi="Arial" w:cs="Arial"/>
          <w:color w:val="333333"/>
        </w:rPr>
        <w:t>Proiezioni ortogonali (2)</w:t>
      </w:r>
    </w:p>
    <w:p w14:paraId="1EC5B931" w14:textId="41060D5A" w:rsidR="00AC2248" w:rsidRDefault="6C045CA5" w:rsidP="00E45606">
      <w:r w:rsidRPr="6C045CA5">
        <w:rPr>
          <w:rFonts w:ascii="Arial" w:eastAsia="Arial" w:hAnsi="Arial" w:cs="Arial"/>
          <w:color w:val="333333"/>
        </w:rPr>
        <w:t>CONOSCENZE</w:t>
      </w:r>
    </w:p>
    <w:p w14:paraId="0BA3AC45" w14:textId="6F4402F6" w:rsidR="00AC2248" w:rsidRDefault="6C045CA5" w:rsidP="00E45606">
      <w:r w:rsidRPr="6C045CA5">
        <w:rPr>
          <w:rFonts w:ascii="Arial" w:eastAsia="Arial" w:hAnsi="Arial" w:cs="Arial"/>
          <w:color w:val="333333"/>
        </w:rPr>
        <w:t>Piani proiettanti su π1 e π2; ribaltamento di figure su piani proiettanti.</w:t>
      </w:r>
    </w:p>
    <w:p w14:paraId="57DA6154" w14:textId="3CC22A18" w:rsidR="00AC2248" w:rsidRDefault="6C045CA5" w:rsidP="00E45606">
      <w:r w:rsidRPr="6C045CA5">
        <w:rPr>
          <w:rFonts w:ascii="Arial" w:eastAsia="Arial" w:hAnsi="Arial" w:cs="Arial"/>
          <w:color w:val="333333"/>
        </w:rPr>
        <w:t>Concetto di deformazione di una forma su piano non parallelo ai piani di proiezione.</w:t>
      </w:r>
    </w:p>
    <w:p w14:paraId="64BBB38D" w14:textId="6A983F26" w:rsidR="00AC2248" w:rsidRDefault="6C045CA5" w:rsidP="00E45606">
      <w:r w:rsidRPr="6C045CA5">
        <w:rPr>
          <w:rFonts w:ascii="Arial" w:eastAsia="Arial" w:hAnsi="Arial" w:cs="Arial"/>
          <w:color w:val="333333"/>
        </w:rPr>
        <w:t>CAPACITÀ OPERATIVE Trovare le proiezioni di una figura piana attraverso il metodo del ribaltamento del piano su cui giace (se proiettante) o della rotazione.</w:t>
      </w:r>
    </w:p>
    <w:p w14:paraId="0695E031" w14:textId="2A15046E" w:rsidR="00AC2248" w:rsidRDefault="6C045CA5" w:rsidP="00E45606">
      <w:r w:rsidRPr="6C045CA5">
        <w:rPr>
          <w:rFonts w:ascii="Arial" w:eastAsia="Arial" w:hAnsi="Arial" w:cs="Arial"/>
          <w:color w:val="333333"/>
        </w:rPr>
        <w:t xml:space="preserve"> </w:t>
      </w:r>
    </w:p>
    <w:p w14:paraId="67C2538C" w14:textId="2CB383A5" w:rsidR="00AC2248" w:rsidRDefault="6C045CA5" w:rsidP="00E45606">
      <w:pPr>
        <w:jc w:val="center"/>
      </w:pPr>
      <w:r w:rsidRPr="6C045CA5">
        <w:rPr>
          <w:rFonts w:ascii="Calibri" w:eastAsia="Calibri" w:hAnsi="Calibri" w:cs="Calibri"/>
          <w:color w:val="333333"/>
        </w:rPr>
        <w:t>MODULO</w:t>
      </w:r>
      <w:r w:rsidR="00E45606">
        <w:rPr>
          <w:rFonts w:ascii="Calibri" w:eastAsia="Calibri" w:hAnsi="Calibri" w:cs="Calibri"/>
          <w:color w:val="333333"/>
        </w:rPr>
        <w:t xml:space="preserve"> 6</w:t>
      </w:r>
    </w:p>
    <w:p w14:paraId="7D2D9723" w14:textId="3F0FC1B1" w:rsidR="00AC2248" w:rsidRDefault="6C045CA5" w:rsidP="00E45606">
      <w:r w:rsidRPr="6C045CA5">
        <w:rPr>
          <w:rFonts w:ascii="Arial" w:eastAsia="Arial" w:hAnsi="Arial" w:cs="Arial"/>
          <w:color w:val="333333"/>
        </w:rPr>
        <w:t>Proiezioni ortogonali (3)</w:t>
      </w:r>
    </w:p>
    <w:p w14:paraId="0C04B4DD" w14:textId="688A6DA0" w:rsidR="00AC2248" w:rsidRDefault="6C045CA5" w:rsidP="00E45606">
      <w:r w:rsidRPr="6C045CA5">
        <w:rPr>
          <w:rFonts w:ascii="Arial" w:eastAsia="Arial" w:hAnsi="Arial" w:cs="Arial"/>
          <w:color w:val="333333"/>
        </w:rPr>
        <w:t>CONOSCENZE</w:t>
      </w:r>
    </w:p>
    <w:p w14:paraId="02EAB55A" w14:textId="255F4A53" w:rsidR="00AC2248" w:rsidRDefault="6C045CA5" w:rsidP="00E45606">
      <w:r w:rsidRPr="6C045CA5">
        <w:rPr>
          <w:rFonts w:ascii="Arial" w:eastAsia="Arial" w:hAnsi="Arial" w:cs="Arial"/>
          <w:color w:val="333333"/>
        </w:rPr>
        <w:t xml:space="preserve"> </w:t>
      </w:r>
    </w:p>
    <w:p w14:paraId="07D9C574" w14:textId="150B2C3D" w:rsidR="00AC2248" w:rsidRDefault="6C045CA5" w:rsidP="00E45606">
      <w:r w:rsidRPr="6C045CA5">
        <w:rPr>
          <w:rFonts w:ascii="Arial" w:eastAsia="Arial" w:hAnsi="Arial" w:cs="Arial"/>
          <w:color w:val="333333"/>
        </w:rPr>
        <w:t>Proiezioni ortogonali di solidi (prisma a base poligonale, piramidi, coni, cilindri)CAPACITÀ OPERATIVE Rappresentare un solido con base parallela a uno dei piani di proiezione o su piano proiettante.</w:t>
      </w:r>
    </w:p>
    <w:p w14:paraId="28AD4218" w14:textId="65AE113C" w:rsidR="00AC2248" w:rsidRDefault="6C045CA5" w:rsidP="00E45606">
      <w:r w:rsidRPr="6C045CA5">
        <w:rPr>
          <w:rFonts w:ascii="Arial" w:eastAsia="Arial" w:hAnsi="Arial" w:cs="Arial"/>
          <w:color w:val="333333"/>
        </w:rPr>
        <w:t xml:space="preserve"> </w:t>
      </w:r>
    </w:p>
    <w:p w14:paraId="0CA84814" w14:textId="57AB0447" w:rsidR="00AC2248" w:rsidRDefault="6C045CA5" w:rsidP="00E45606">
      <w:pPr>
        <w:jc w:val="center"/>
      </w:pPr>
      <w:r w:rsidRPr="6C045CA5">
        <w:rPr>
          <w:rFonts w:ascii="Calibri" w:eastAsia="Calibri" w:hAnsi="Calibri" w:cs="Calibri"/>
          <w:color w:val="333333"/>
        </w:rPr>
        <w:t xml:space="preserve">MODULO </w:t>
      </w:r>
      <w:r w:rsidR="00E45606">
        <w:rPr>
          <w:rFonts w:ascii="Calibri" w:eastAsia="Calibri" w:hAnsi="Calibri" w:cs="Calibri"/>
          <w:color w:val="333333"/>
        </w:rPr>
        <w:t>7</w:t>
      </w:r>
    </w:p>
    <w:p w14:paraId="03261480" w14:textId="0D5E516F" w:rsidR="00AC2248" w:rsidRDefault="6C045CA5" w:rsidP="00E45606">
      <w:r w:rsidRPr="6C045CA5">
        <w:rPr>
          <w:rFonts w:ascii="Arial" w:eastAsia="Arial" w:hAnsi="Arial" w:cs="Arial"/>
          <w:color w:val="333333"/>
        </w:rPr>
        <w:t>Proiezioni ortogonali (4)</w:t>
      </w:r>
    </w:p>
    <w:p w14:paraId="7D2673B3" w14:textId="62271342" w:rsidR="00AC2248" w:rsidRDefault="6C045CA5" w:rsidP="00E45606">
      <w:r w:rsidRPr="6C045CA5">
        <w:rPr>
          <w:rFonts w:ascii="Arial" w:eastAsia="Arial" w:hAnsi="Arial" w:cs="Arial"/>
          <w:color w:val="333333"/>
        </w:rPr>
        <w:t>CONOSCENZE</w:t>
      </w:r>
    </w:p>
    <w:p w14:paraId="607DCFDD" w14:textId="20521B2A" w:rsidR="00AC2248" w:rsidRDefault="6C045CA5" w:rsidP="00E45606">
      <w:r w:rsidRPr="6C045CA5">
        <w:rPr>
          <w:rFonts w:ascii="Arial" w:eastAsia="Arial" w:hAnsi="Arial" w:cs="Arial"/>
          <w:color w:val="333333"/>
        </w:rPr>
        <w:t xml:space="preserve"> </w:t>
      </w:r>
    </w:p>
    <w:p w14:paraId="7DCE107A" w14:textId="77777777" w:rsidR="00E45606" w:rsidRDefault="6C045CA5" w:rsidP="00E45606">
      <w:pPr>
        <w:rPr>
          <w:rFonts w:ascii="Arial" w:eastAsia="Arial" w:hAnsi="Arial" w:cs="Arial"/>
          <w:color w:val="333333"/>
        </w:rPr>
      </w:pPr>
      <w:r w:rsidRPr="6C045CA5">
        <w:rPr>
          <w:rFonts w:ascii="Arial" w:eastAsia="Arial" w:hAnsi="Arial" w:cs="Arial"/>
          <w:color w:val="333333"/>
        </w:rPr>
        <w:t>Sezione di solidi con piani proiettanti</w:t>
      </w:r>
    </w:p>
    <w:p w14:paraId="72F69C5B" w14:textId="77777777" w:rsidR="00E45606" w:rsidRDefault="6C045CA5" w:rsidP="00E45606">
      <w:pPr>
        <w:rPr>
          <w:rFonts w:ascii="Arial" w:eastAsia="Arial" w:hAnsi="Arial" w:cs="Arial"/>
          <w:color w:val="333333"/>
        </w:rPr>
      </w:pPr>
      <w:r w:rsidRPr="6C045CA5">
        <w:rPr>
          <w:rFonts w:ascii="Arial" w:eastAsia="Arial" w:hAnsi="Arial" w:cs="Arial"/>
          <w:color w:val="333333"/>
        </w:rPr>
        <w:lastRenderedPageBreak/>
        <w:t>CAPACITÀ OPERATIVE</w:t>
      </w:r>
    </w:p>
    <w:p w14:paraId="09CDE2A4" w14:textId="79D93A34" w:rsidR="00AC2248" w:rsidRDefault="6C045CA5" w:rsidP="00E45606">
      <w:pPr>
        <w:rPr>
          <w:rFonts w:ascii="Arial" w:eastAsia="Arial" w:hAnsi="Arial" w:cs="Arial"/>
          <w:color w:val="333333"/>
        </w:rPr>
      </w:pPr>
      <w:r w:rsidRPr="6C045CA5">
        <w:rPr>
          <w:rFonts w:ascii="Arial" w:eastAsia="Arial" w:hAnsi="Arial" w:cs="Arial"/>
          <w:color w:val="333333"/>
        </w:rPr>
        <w:t xml:space="preserve"> Sezionare un solido con piano proiettante a π1, π2, π3, comunque inclinato, e trovare la vera forma della figura di sezione con il metodo del ribaltamento del piano (di sezione)</w:t>
      </w:r>
    </w:p>
    <w:p w14:paraId="37AD1A03" w14:textId="77777777" w:rsidR="00674784" w:rsidRDefault="00674784" w:rsidP="00E45606"/>
    <w:p w14:paraId="16B42CE9" w14:textId="033BFC9B" w:rsidR="00AC2248" w:rsidRDefault="6C045CA5" w:rsidP="00E45606">
      <w:pPr>
        <w:jc w:val="center"/>
      </w:pPr>
      <w:r w:rsidRPr="6C045CA5">
        <w:rPr>
          <w:rFonts w:ascii="Calibri" w:eastAsia="Calibri" w:hAnsi="Calibri" w:cs="Calibri"/>
          <w:color w:val="333333"/>
        </w:rPr>
        <w:t xml:space="preserve">MODULO </w:t>
      </w:r>
      <w:r w:rsidR="00E45606">
        <w:rPr>
          <w:rFonts w:ascii="Calibri" w:eastAsia="Calibri" w:hAnsi="Calibri" w:cs="Calibri"/>
          <w:color w:val="333333"/>
        </w:rPr>
        <w:t>8</w:t>
      </w:r>
    </w:p>
    <w:p w14:paraId="1662FF83" w14:textId="474D3262" w:rsidR="00AC2248" w:rsidRDefault="6C045CA5" w:rsidP="00E45606">
      <w:r w:rsidRPr="6C045CA5">
        <w:rPr>
          <w:rFonts w:ascii="Arial" w:eastAsia="Arial" w:hAnsi="Arial" w:cs="Arial"/>
          <w:color w:val="333333"/>
        </w:rPr>
        <w:t>Proiezioni ortogonali (5)</w:t>
      </w:r>
    </w:p>
    <w:p w14:paraId="52314047" w14:textId="05BE8A4B" w:rsidR="00AC2248" w:rsidRDefault="6C045CA5" w:rsidP="00E45606">
      <w:r w:rsidRPr="6C045CA5">
        <w:rPr>
          <w:rFonts w:ascii="Arial" w:eastAsia="Arial" w:hAnsi="Arial" w:cs="Arial"/>
          <w:color w:val="333333"/>
        </w:rPr>
        <w:t>CONOSCENZE</w:t>
      </w:r>
    </w:p>
    <w:p w14:paraId="42F0ED81" w14:textId="6A379AA8" w:rsidR="00AC2248" w:rsidRDefault="6C045CA5" w:rsidP="00E45606">
      <w:r w:rsidRPr="6C045CA5">
        <w:rPr>
          <w:rFonts w:ascii="Arial" w:eastAsia="Arial" w:hAnsi="Arial" w:cs="Arial"/>
          <w:color w:val="333333"/>
        </w:rPr>
        <w:t xml:space="preserve"> </w:t>
      </w:r>
    </w:p>
    <w:p w14:paraId="2F566987" w14:textId="77777777" w:rsidR="00E45606" w:rsidRDefault="6C045CA5" w:rsidP="00E45606">
      <w:pPr>
        <w:rPr>
          <w:rFonts w:ascii="Arial" w:eastAsia="Arial" w:hAnsi="Arial" w:cs="Arial"/>
          <w:color w:val="333333"/>
        </w:rPr>
      </w:pPr>
      <w:r w:rsidRPr="6C045CA5">
        <w:rPr>
          <w:rFonts w:ascii="Arial" w:eastAsia="Arial" w:hAnsi="Arial" w:cs="Arial"/>
          <w:color w:val="333333"/>
        </w:rPr>
        <w:t>Intersezione di rette con solidi e compenetrazioni elementari di solidi</w:t>
      </w:r>
    </w:p>
    <w:p w14:paraId="28EAE56C" w14:textId="77777777" w:rsidR="00E45606" w:rsidRDefault="6C045CA5" w:rsidP="00E45606">
      <w:pPr>
        <w:rPr>
          <w:rFonts w:ascii="Arial" w:eastAsia="Arial" w:hAnsi="Arial" w:cs="Arial"/>
          <w:color w:val="333333"/>
        </w:rPr>
      </w:pPr>
      <w:r w:rsidRPr="6C045CA5">
        <w:rPr>
          <w:rFonts w:ascii="Arial" w:eastAsia="Arial" w:hAnsi="Arial" w:cs="Arial"/>
          <w:color w:val="333333"/>
        </w:rPr>
        <w:t xml:space="preserve"> CAPACITÀ OPERATIVE</w:t>
      </w:r>
    </w:p>
    <w:p w14:paraId="3FB04D8C" w14:textId="567020D2" w:rsidR="00AC2248" w:rsidRDefault="6C045CA5" w:rsidP="00E45606">
      <w:pPr>
        <w:rPr>
          <w:rFonts w:ascii="Arial" w:eastAsia="Arial" w:hAnsi="Arial" w:cs="Arial"/>
          <w:color w:val="333333"/>
        </w:rPr>
      </w:pPr>
      <w:r w:rsidRPr="6C045CA5">
        <w:rPr>
          <w:rFonts w:ascii="Arial" w:eastAsia="Arial" w:hAnsi="Arial" w:cs="Arial"/>
          <w:color w:val="333333"/>
        </w:rPr>
        <w:t xml:space="preserve"> Date le proiezioni ortogonali di un solido, e di una retta che apparentemente lo interseca, trovare i punti di intersezione tra la retta e le facce del solido. Dati due solidi con facce, in parte parallele ai piani π1, π2, π3, trovare le proiezioni dei segmenti di intersezione.</w:t>
      </w:r>
    </w:p>
    <w:p w14:paraId="525F9392" w14:textId="77777777" w:rsidR="00674784" w:rsidRDefault="00674784" w:rsidP="00E45606"/>
    <w:p w14:paraId="674EBBC4" w14:textId="12FACDDD" w:rsidR="00AC2248" w:rsidRDefault="6C045CA5" w:rsidP="00E45606">
      <w:pPr>
        <w:jc w:val="center"/>
      </w:pPr>
      <w:r w:rsidRPr="6C045CA5">
        <w:rPr>
          <w:rFonts w:ascii="Calibri" w:eastAsia="Calibri" w:hAnsi="Calibri" w:cs="Calibri"/>
          <w:color w:val="333333"/>
        </w:rPr>
        <w:t xml:space="preserve">MODULO </w:t>
      </w:r>
      <w:r w:rsidR="00E45606">
        <w:rPr>
          <w:rFonts w:ascii="Calibri" w:eastAsia="Calibri" w:hAnsi="Calibri" w:cs="Calibri"/>
          <w:color w:val="333333"/>
        </w:rPr>
        <w:t>9</w:t>
      </w:r>
    </w:p>
    <w:p w14:paraId="6F1204AA" w14:textId="19EB0C07" w:rsidR="00AC2248" w:rsidRDefault="6C045CA5" w:rsidP="00E45606">
      <w:r w:rsidRPr="6C045CA5">
        <w:rPr>
          <w:rFonts w:ascii="Arial" w:eastAsia="Arial" w:hAnsi="Arial" w:cs="Arial"/>
          <w:color w:val="333333"/>
        </w:rPr>
        <w:t>Assonometria</w:t>
      </w:r>
    </w:p>
    <w:p w14:paraId="5890F0C3" w14:textId="700A502A" w:rsidR="00AC2248" w:rsidRDefault="6C045CA5" w:rsidP="00E45606">
      <w:r w:rsidRPr="6C045CA5">
        <w:rPr>
          <w:rFonts w:ascii="Arial" w:eastAsia="Arial" w:hAnsi="Arial" w:cs="Arial"/>
          <w:color w:val="333333"/>
        </w:rPr>
        <w:t>CONOSCENZE</w:t>
      </w:r>
    </w:p>
    <w:p w14:paraId="2DBDEC11" w14:textId="3CE4AA8C" w:rsidR="00AC2248" w:rsidRDefault="6C045CA5" w:rsidP="00E45606">
      <w:r w:rsidRPr="6C045CA5">
        <w:rPr>
          <w:rFonts w:ascii="Arial" w:eastAsia="Arial" w:hAnsi="Arial" w:cs="Arial"/>
          <w:color w:val="333333"/>
        </w:rPr>
        <w:t xml:space="preserve"> </w:t>
      </w:r>
    </w:p>
    <w:p w14:paraId="3375D9DC" w14:textId="77777777" w:rsidR="00E45606" w:rsidRDefault="00E45606" w:rsidP="00E45606">
      <w:pPr>
        <w:rPr>
          <w:rFonts w:ascii="Arial" w:eastAsia="Arial" w:hAnsi="Arial" w:cs="Arial"/>
          <w:color w:val="333333"/>
        </w:rPr>
      </w:pPr>
      <w:r>
        <w:rPr>
          <w:rFonts w:ascii="Arial" w:eastAsia="Arial" w:hAnsi="Arial" w:cs="Arial"/>
          <w:color w:val="333333"/>
        </w:rPr>
        <w:t>Teoria sul c</w:t>
      </w:r>
      <w:r w:rsidR="6C045CA5" w:rsidRPr="6C045CA5">
        <w:rPr>
          <w:rFonts w:ascii="Arial" w:eastAsia="Arial" w:hAnsi="Arial" w:cs="Arial"/>
          <w:color w:val="333333"/>
        </w:rPr>
        <w:t>oncetto di proiezione assonometrica come proiezione parallela; di piano di proiezione unico e di sue diverse posizioni nello spazio; di assi di misura.</w:t>
      </w:r>
    </w:p>
    <w:p w14:paraId="1586300D" w14:textId="77777777" w:rsidR="00E45606" w:rsidRDefault="6C045CA5" w:rsidP="00E45606">
      <w:pPr>
        <w:rPr>
          <w:rFonts w:ascii="Arial" w:eastAsia="Arial" w:hAnsi="Arial" w:cs="Arial"/>
          <w:color w:val="333333"/>
        </w:rPr>
      </w:pPr>
      <w:r w:rsidRPr="6C045CA5">
        <w:rPr>
          <w:rFonts w:ascii="Arial" w:eastAsia="Arial" w:hAnsi="Arial" w:cs="Arial"/>
          <w:color w:val="333333"/>
        </w:rPr>
        <w:t xml:space="preserve"> CAPACITÀ OPERATIVE</w:t>
      </w:r>
    </w:p>
    <w:p w14:paraId="3FE80240" w14:textId="57EE2AE1" w:rsidR="00AC2248" w:rsidRDefault="6C045CA5" w:rsidP="00E45606">
      <w:r w:rsidRPr="6C045CA5">
        <w:rPr>
          <w:rFonts w:ascii="Arial" w:eastAsia="Arial" w:hAnsi="Arial" w:cs="Arial"/>
          <w:color w:val="333333"/>
        </w:rPr>
        <w:t xml:space="preserve"> Schizzare a mano libera forme semplici nello spazio</w:t>
      </w:r>
    </w:p>
    <w:p w14:paraId="2B9EB4CF" w14:textId="66FFF315" w:rsidR="00AC2248" w:rsidRDefault="6C045CA5" w:rsidP="00E45606">
      <w:r w:rsidRPr="6C045CA5">
        <w:rPr>
          <w:rFonts w:ascii="Calibri" w:eastAsia="Calibri" w:hAnsi="Calibri" w:cs="Calibri"/>
          <w:color w:val="333333"/>
        </w:rPr>
        <w:t>MODULO 11</w:t>
      </w:r>
    </w:p>
    <w:p w14:paraId="41781713" w14:textId="59936403" w:rsidR="00AC2248" w:rsidRDefault="6C045CA5" w:rsidP="00E45606">
      <w:r w:rsidRPr="6C045CA5">
        <w:rPr>
          <w:rFonts w:ascii="Arial" w:eastAsia="Arial" w:hAnsi="Arial" w:cs="Arial"/>
          <w:color w:val="333333"/>
        </w:rPr>
        <w:t>Assonometrie ortogonali</w:t>
      </w:r>
    </w:p>
    <w:p w14:paraId="253F4550" w14:textId="1564823D" w:rsidR="00AC2248" w:rsidRDefault="6C045CA5" w:rsidP="00E45606">
      <w:r w:rsidRPr="6C045CA5">
        <w:rPr>
          <w:rFonts w:ascii="Arial" w:eastAsia="Arial" w:hAnsi="Arial" w:cs="Arial"/>
          <w:color w:val="333333"/>
        </w:rPr>
        <w:t>CONOSCENZE</w:t>
      </w:r>
    </w:p>
    <w:p w14:paraId="49CD007F" w14:textId="1B671EEA" w:rsidR="00AC2248" w:rsidRDefault="6C045CA5" w:rsidP="00E45606">
      <w:r w:rsidRPr="6C045CA5">
        <w:rPr>
          <w:rFonts w:ascii="Arial" w:eastAsia="Arial" w:hAnsi="Arial" w:cs="Arial"/>
          <w:color w:val="333333"/>
        </w:rPr>
        <w:t xml:space="preserve"> </w:t>
      </w:r>
    </w:p>
    <w:p w14:paraId="2DC08235" w14:textId="17CD6F02" w:rsidR="00AC2248" w:rsidRDefault="6C045CA5" w:rsidP="00E45606">
      <w:r w:rsidRPr="6C045CA5">
        <w:rPr>
          <w:rFonts w:ascii="Arial" w:eastAsia="Arial" w:hAnsi="Arial" w:cs="Arial"/>
          <w:color w:val="333333"/>
        </w:rPr>
        <w:t xml:space="preserve">assonometrie ortogonali isometrica, dimetrica e </w:t>
      </w:r>
      <w:proofErr w:type="spellStart"/>
      <w:r w:rsidRPr="6C045CA5">
        <w:rPr>
          <w:rFonts w:ascii="Arial" w:eastAsia="Arial" w:hAnsi="Arial" w:cs="Arial"/>
          <w:color w:val="333333"/>
        </w:rPr>
        <w:t>trimetrica.CAPACITÀ</w:t>
      </w:r>
      <w:proofErr w:type="spellEnd"/>
      <w:r w:rsidRPr="6C045CA5">
        <w:rPr>
          <w:rFonts w:ascii="Arial" w:eastAsia="Arial" w:hAnsi="Arial" w:cs="Arial"/>
          <w:color w:val="333333"/>
        </w:rPr>
        <w:t xml:space="preserve"> OPERATIVE Rappresentare figure piane e solide elementari in assonometria isometrica e di metrica, date le proiezioni ortogonali sui piani π1, π2, π3. Sistemi elementari per la costruzione degli assi in assonometria isometrica (120°-120°-120°) e di metrica (98°-131°-131°).</w:t>
      </w:r>
      <w:r>
        <w:t xml:space="preserve"> </w:t>
      </w:r>
    </w:p>
    <w:p w14:paraId="302285A1" w14:textId="74F2DE13" w:rsidR="00370670" w:rsidRDefault="00370670" w:rsidP="00E45606">
      <w:r>
        <w:t>Civitavecchia 08/06/2020</w:t>
      </w:r>
    </w:p>
    <w:p w14:paraId="18401657" w14:textId="77777777" w:rsidR="00370670" w:rsidRDefault="00370670" w:rsidP="00E45606"/>
    <w:p w14:paraId="3928B1F7" w14:textId="02576235" w:rsidR="00370670" w:rsidRDefault="00370670" w:rsidP="00370670">
      <w:pPr>
        <w:jc w:val="right"/>
      </w:pPr>
      <w:r>
        <w:t>Prof.ssa</w:t>
      </w:r>
    </w:p>
    <w:p w14:paraId="792766EB" w14:textId="3172B2BF" w:rsidR="00370670" w:rsidRDefault="00370670" w:rsidP="00370670">
      <w:pPr>
        <w:jc w:val="right"/>
      </w:pPr>
      <w:r>
        <w:t>Ersilia Cedro</w:t>
      </w:r>
    </w:p>
    <w:sectPr w:rsidR="0037067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219A96"/>
    <w:rsid w:val="002C1DB8"/>
    <w:rsid w:val="0031212A"/>
    <w:rsid w:val="00370670"/>
    <w:rsid w:val="00472B53"/>
    <w:rsid w:val="00674784"/>
    <w:rsid w:val="00AA0EA1"/>
    <w:rsid w:val="00AC2248"/>
    <w:rsid w:val="00D667C7"/>
    <w:rsid w:val="00E45606"/>
    <w:rsid w:val="15B5CD6D"/>
    <w:rsid w:val="26219A96"/>
    <w:rsid w:val="6C045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5CD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Ersilia cedro</dc:creator>
  <cp:lastModifiedBy>Ersilia</cp:lastModifiedBy>
  <cp:revision>3</cp:revision>
  <dcterms:created xsi:type="dcterms:W3CDTF">2020-06-06T09:11:00Z</dcterms:created>
  <dcterms:modified xsi:type="dcterms:W3CDTF">2020-06-08T17:49:00Z</dcterms:modified>
</cp:coreProperties>
</file>