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4BC" w:rsidRDefault="000A74BC" w:rsidP="000A74BC">
      <w:pPr>
        <w:tabs>
          <w:tab w:val="left" w:pos="426"/>
          <w:tab w:val="left" w:pos="86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8647"/>
          <w:tab w:val="left" w:pos="9356"/>
        </w:tabs>
        <w:ind w:right="28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PROGRAMMA DI SCINEZE UMANE</w:t>
      </w:r>
    </w:p>
    <w:p w:rsidR="000A74BC" w:rsidRDefault="000A74BC" w:rsidP="000A74BC">
      <w:pPr>
        <w:tabs>
          <w:tab w:val="left" w:pos="426"/>
          <w:tab w:val="left" w:pos="86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8647"/>
          <w:tab w:val="left" w:pos="9356"/>
        </w:tabs>
        <w:ind w:right="28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Classe ID Lsu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a.s.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2019/2020</w:t>
      </w:r>
    </w:p>
    <w:p w:rsidR="000A74BC" w:rsidRDefault="000A74BC" w:rsidP="000A74BC">
      <w:pPr>
        <w:tabs>
          <w:tab w:val="left" w:pos="426"/>
          <w:tab w:val="left" w:pos="86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8647"/>
          <w:tab w:val="left" w:pos="9356"/>
        </w:tabs>
        <w:ind w:right="28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74BC" w:rsidRPr="005009A2" w:rsidRDefault="000A74BC" w:rsidP="005009A2">
      <w:pPr>
        <w:tabs>
          <w:tab w:val="left" w:pos="426"/>
          <w:tab w:val="left" w:pos="86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8647"/>
          <w:tab w:val="left" w:pos="9356"/>
        </w:tabs>
        <w:spacing w:after="0" w:line="276" w:lineRule="auto"/>
        <w:ind w:right="282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009A2">
        <w:rPr>
          <w:rFonts w:ascii="Times New Roman" w:hAnsi="Times New Roman" w:cs="Times New Roman"/>
          <w:b/>
          <w:bCs/>
          <w:sz w:val="24"/>
          <w:szCs w:val="24"/>
        </w:rPr>
        <w:t xml:space="preserve">UNITA’ 1 </w:t>
      </w:r>
      <w:r w:rsidRPr="005009A2">
        <w:rPr>
          <w:rFonts w:ascii="Times New Roman" w:hAnsi="Times New Roman" w:cs="Times New Roman"/>
          <w:sz w:val="24"/>
          <w:szCs w:val="24"/>
        </w:rPr>
        <w:t>“</w:t>
      </w:r>
      <w:r w:rsidRPr="005009A2">
        <w:rPr>
          <w:rFonts w:ascii="Times New Roman" w:hAnsi="Times New Roman" w:cs="Times New Roman"/>
          <w:i/>
          <w:iCs/>
          <w:sz w:val="24"/>
          <w:szCs w:val="24"/>
        </w:rPr>
        <w:t>La psicologia e la sua storia</w:t>
      </w:r>
      <w:r w:rsidRPr="005009A2">
        <w:rPr>
          <w:rFonts w:ascii="Times New Roman" w:hAnsi="Times New Roman" w:cs="Times New Roman"/>
          <w:sz w:val="24"/>
          <w:szCs w:val="24"/>
        </w:rPr>
        <w:t>”</w:t>
      </w:r>
    </w:p>
    <w:p w:rsidR="000A74BC" w:rsidRPr="005009A2" w:rsidRDefault="000A74BC" w:rsidP="005009A2">
      <w:pPr>
        <w:pStyle w:val="Paragrafoelenco"/>
        <w:numPr>
          <w:ilvl w:val="0"/>
          <w:numId w:val="6"/>
        </w:numPr>
        <w:spacing w:after="0" w:line="276" w:lineRule="auto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5009A2">
        <w:rPr>
          <w:rFonts w:ascii="Times New Roman" w:hAnsi="Times New Roman" w:cs="Times New Roman"/>
          <w:bCs/>
          <w:sz w:val="24"/>
          <w:szCs w:val="24"/>
        </w:rPr>
        <w:t>La mente e il suo rapporto con il cervello.</w:t>
      </w:r>
    </w:p>
    <w:p w:rsidR="000A74BC" w:rsidRPr="005009A2" w:rsidRDefault="000A74BC" w:rsidP="005009A2">
      <w:pPr>
        <w:pStyle w:val="Paragrafoelenco"/>
        <w:numPr>
          <w:ilvl w:val="0"/>
          <w:numId w:val="6"/>
        </w:numPr>
        <w:spacing w:after="0" w:line="276" w:lineRule="auto"/>
        <w:jc w:val="left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009A2">
        <w:rPr>
          <w:rFonts w:ascii="Times New Roman" w:hAnsi="Times New Roman" w:cs="Times New Roman"/>
          <w:bCs/>
          <w:sz w:val="24"/>
          <w:szCs w:val="24"/>
        </w:rPr>
        <w:t>Wundt</w:t>
      </w:r>
      <w:proofErr w:type="spellEnd"/>
      <w:r w:rsidRPr="005009A2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D2AA5">
        <w:rPr>
          <w:rFonts w:ascii="Times New Roman" w:hAnsi="Times New Roman" w:cs="Times New Roman"/>
          <w:bCs/>
          <w:sz w:val="24"/>
          <w:szCs w:val="24"/>
        </w:rPr>
        <w:t>la nascita della psicologia scientifica.</w:t>
      </w:r>
    </w:p>
    <w:p w:rsidR="000A74BC" w:rsidRPr="005009A2" w:rsidRDefault="000A74BC" w:rsidP="005009A2">
      <w:pPr>
        <w:pStyle w:val="Paragrafoelenco"/>
        <w:numPr>
          <w:ilvl w:val="0"/>
          <w:numId w:val="6"/>
        </w:numPr>
        <w:spacing w:after="0" w:line="276" w:lineRule="auto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5009A2">
        <w:rPr>
          <w:rFonts w:ascii="Times New Roman" w:hAnsi="Times New Roman" w:cs="Times New Roman"/>
          <w:bCs/>
          <w:sz w:val="24"/>
          <w:szCs w:val="24"/>
        </w:rPr>
        <w:t xml:space="preserve">Le principali correnti psicologiche: </w:t>
      </w:r>
      <w:proofErr w:type="spellStart"/>
      <w:r w:rsidRPr="005009A2">
        <w:rPr>
          <w:rFonts w:ascii="Times New Roman" w:hAnsi="Times New Roman" w:cs="Times New Roman"/>
          <w:bCs/>
          <w:sz w:val="24"/>
          <w:szCs w:val="24"/>
        </w:rPr>
        <w:t>elementismo</w:t>
      </w:r>
      <w:proofErr w:type="spellEnd"/>
      <w:r w:rsidRPr="005009A2">
        <w:rPr>
          <w:rFonts w:ascii="Times New Roman" w:hAnsi="Times New Roman" w:cs="Times New Roman"/>
          <w:bCs/>
          <w:sz w:val="24"/>
          <w:szCs w:val="24"/>
        </w:rPr>
        <w:t>;</w:t>
      </w:r>
      <w:r w:rsidRPr="005009A2">
        <w:rPr>
          <w:rFonts w:ascii="Times New Roman" w:hAnsi="Times New Roman" w:cs="Times New Roman"/>
          <w:bCs/>
          <w:sz w:val="24"/>
          <w:szCs w:val="24"/>
        </w:rPr>
        <w:t xml:space="preserve"> strutturalismo; funzionalismo; </w:t>
      </w:r>
      <w:r w:rsidRPr="005009A2">
        <w:rPr>
          <w:rFonts w:ascii="Times New Roman" w:hAnsi="Times New Roman" w:cs="Times New Roman"/>
          <w:bCs/>
          <w:sz w:val="24"/>
          <w:szCs w:val="24"/>
        </w:rPr>
        <w:t>comportamentismo</w:t>
      </w:r>
      <w:r w:rsidRPr="005009A2">
        <w:rPr>
          <w:rFonts w:ascii="Times New Roman" w:hAnsi="Times New Roman" w:cs="Times New Roman"/>
          <w:bCs/>
          <w:sz w:val="24"/>
          <w:szCs w:val="24"/>
        </w:rPr>
        <w:t>.</w:t>
      </w:r>
    </w:p>
    <w:p w:rsidR="000A74BC" w:rsidRPr="005009A2" w:rsidRDefault="000A74BC" w:rsidP="005009A2">
      <w:pPr>
        <w:pStyle w:val="Paragrafoelenco"/>
        <w:numPr>
          <w:ilvl w:val="0"/>
          <w:numId w:val="6"/>
        </w:numPr>
        <w:spacing w:after="0" w:line="276" w:lineRule="auto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5009A2">
        <w:rPr>
          <w:rFonts w:ascii="Times New Roman" w:hAnsi="Times New Roman" w:cs="Times New Roman"/>
          <w:bCs/>
          <w:sz w:val="24"/>
          <w:szCs w:val="24"/>
        </w:rPr>
        <w:t xml:space="preserve">Metodi per indagare i processi mentali: introspezione; metodo dei tempi di reazione. </w:t>
      </w:r>
    </w:p>
    <w:p w:rsidR="000A74BC" w:rsidRPr="005009A2" w:rsidRDefault="000A74BC" w:rsidP="005009A2">
      <w:pPr>
        <w:pStyle w:val="Paragrafoelenco"/>
        <w:spacing w:after="0" w:line="276" w:lineRule="auto"/>
        <w:ind w:left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0A74BC" w:rsidRPr="005009A2" w:rsidRDefault="000A74BC" w:rsidP="005009A2">
      <w:pPr>
        <w:pStyle w:val="Paragrafoelenco"/>
        <w:spacing w:after="0" w:line="276" w:lineRule="auto"/>
        <w:ind w:left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5009A2">
        <w:rPr>
          <w:rFonts w:ascii="Times New Roman" w:hAnsi="Times New Roman" w:cs="Times New Roman"/>
          <w:b/>
          <w:bCs/>
          <w:sz w:val="24"/>
          <w:szCs w:val="24"/>
        </w:rPr>
        <w:t xml:space="preserve">UNITA’ 2 </w:t>
      </w:r>
      <w:r w:rsidRPr="005009A2">
        <w:rPr>
          <w:rFonts w:ascii="Times New Roman" w:hAnsi="Times New Roman" w:cs="Times New Roman"/>
          <w:i/>
          <w:sz w:val="24"/>
          <w:szCs w:val="24"/>
        </w:rPr>
        <w:t>“La percezione: la mente e la realtà esterna”</w:t>
      </w:r>
    </w:p>
    <w:p w:rsidR="000A74BC" w:rsidRPr="005009A2" w:rsidRDefault="000A74BC" w:rsidP="005009A2">
      <w:pPr>
        <w:pStyle w:val="Paragrafoelenco"/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Percezione: definizione; implicazioni pratiche.</w:t>
      </w:r>
    </w:p>
    <w:p w:rsidR="000A74BC" w:rsidRPr="005009A2" w:rsidRDefault="000A74BC" w:rsidP="005009A2">
      <w:pPr>
        <w:pStyle w:val="Paragrafoelenco"/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Occhio</w:t>
      </w:r>
      <w:r w:rsidRPr="005009A2">
        <w:rPr>
          <w:rFonts w:ascii="Times New Roman" w:hAnsi="Times New Roman" w:cs="Times New Roman"/>
          <w:sz w:val="24"/>
          <w:szCs w:val="24"/>
        </w:rPr>
        <w:t xml:space="preserve"> e cervello: percezione visiva. </w:t>
      </w:r>
    </w:p>
    <w:p w:rsidR="000A74BC" w:rsidRPr="005009A2" w:rsidRDefault="000A74BC" w:rsidP="005009A2">
      <w:pPr>
        <w:pStyle w:val="Paragrafoelenco"/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la Gestalt con i suoi principi.</w:t>
      </w:r>
    </w:p>
    <w:p w:rsidR="000A74BC" w:rsidRDefault="000A74BC" w:rsidP="005009A2">
      <w:pPr>
        <w:pStyle w:val="Paragrafoelenco"/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Il lato nascosto della percezione: le illusioni percettive; i disturbi della percezione.</w:t>
      </w:r>
    </w:p>
    <w:p w:rsidR="00CD2AA5" w:rsidRPr="005009A2" w:rsidRDefault="00CD2AA5" w:rsidP="005009A2">
      <w:pPr>
        <w:pStyle w:val="Paragrafoelenco"/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Esperimenti visivi </w:t>
      </w:r>
      <w:proofErr w:type="spellStart"/>
      <w:r>
        <w:rPr>
          <w:rFonts w:ascii="Times New Roman" w:hAnsi="Times New Roman" w:cs="Times New Roman"/>
          <w:sz w:val="24"/>
          <w:szCs w:val="24"/>
        </w:rPr>
        <w:t>Gestaltiani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(approfondimenti)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0A74BC" w:rsidRPr="005009A2" w:rsidRDefault="000A74BC" w:rsidP="005009A2">
      <w:pPr>
        <w:pStyle w:val="Paragrafoelenco"/>
        <w:spacing w:after="0"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0A74BC" w:rsidRPr="005009A2" w:rsidRDefault="000A74BC" w:rsidP="005009A2">
      <w:pPr>
        <w:pStyle w:val="Paragrafoelenco"/>
        <w:spacing w:after="0"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b/>
          <w:bCs/>
          <w:sz w:val="24"/>
          <w:szCs w:val="24"/>
        </w:rPr>
        <w:t xml:space="preserve">UNITA’ 3 </w:t>
      </w:r>
      <w:r w:rsidRPr="005009A2">
        <w:rPr>
          <w:rFonts w:ascii="Times New Roman" w:hAnsi="Times New Roman" w:cs="Times New Roman"/>
          <w:sz w:val="24"/>
          <w:szCs w:val="24"/>
        </w:rPr>
        <w:t>“</w:t>
      </w:r>
      <w:r w:rsidRPr="005009A2">
        <w:rPr>
          <w:rFonts w:ascii="Times New Roman" w:hAnsi="Times New Roman" w:cs="Times New Roman"/>
          <w:i/>
          <w:iCs/>
          <w:sz w:val="24"/>
          <w:szCs w:val="24"/>
        </w:rPr>
        <w:t xml:space="preserve">La memoria: la mente e i ricordi </w:t>
      </w:r>
      <w:r w:rsidRPr="005009A2">
        <w:rPr>
          <w:rFonts w:ascii="Times New Roman" w:hAnsi="Times New Roman" w:cs="Times New Roman"/>
          <w:sz w:val="24"/>
          <w:szCs w:val="24"/>
        </w:rPr>
        <w:t>”</w:t>
      </w:r>
    </w:p>
    <w:p w:rsidR="005009A2" w:rsidRPr="005009A2" w:rsidRDefault="000A74BC" w:rsidP="005009A2">
      <w:pPr>
        <w:pStyle w:val="Paragrafoelenco"/>
        <w:numPr>
          <w:ilvl w:val="0"/>
          <w:numId w:val="7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Definizione: attenzione e memoria.</w:t>
      </w:r>
    </w:p>
    <w:p w:rsidR="005009A2" w:rsidRPr="005009A2" w:rsidRDefault="005009A2" w:rsidP="005009A2">
      <w:pPr>
        <w:pStyle w:val="Paragrafoelenco"/>
        <w:numPr>
          <w:ilvl w:val="0"/>
          <w:numId w:val="7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La struttura e le funzioni della memoria.</w:t>
      </w:r>
      <w:r w:rsidR="000A74BC" w:rsidRPr="005009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4BC" w:rsidRPr="005009A2" w:rsidRDefault="005009A2" w:rsidP="005009A2">
      <w:pPr>
        <w:pStyle w:val="Paragrafoelenco"/>
        <w:numPr>
          <w:ilvl w:val="0"/>
          <w:numId w:val="7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 xml:space="preserve">Le teorie di </w:t>
      </w:r>
      <w:proofErr w:type="spellStart"/>
      <w:r w:rsidR="000A74BC" w:rsidRPr="005009A2">
        <w:rPr>
          <w:rFonts w:ascii="Times New Roman" w:hAnsi="Times New Roman" w:cs="Times New Roman"/>
          <w:sz w:val="24"/>
          <w:szCs w:val="24"/>
        </w:rPr>
        <w:t>Ebbinghaus</w:t>
      </w:r>
      <w:proofErr w:type="spellEnd"/>
      <w:r w:rsidR="000A74BC" w:rsidRPr="005009A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0A74BC" w:rsidRPr="005009A2">
        <w:rPr>
          <w:rFonts w:ascii="Times New Roman" w:hAnsi="Times New Roman" w:cs="Times New Roman"/>
          <w:sz w:val="24"/>
          <w:szCs w:val="24"/>
        </w:rPr>
        <w:t>Bartlett</w:t>
      </w:r>
      <w:proofErr w:type="spellEnd"/>
      <w:r w:rsidR="000A74BC" w:rsidRPr="005009A2">
        <w:rPr>
          <w:rFonts w:ascii="Times New Roman" w:hAnsi="Times New Roman" w:cs="Times New Roman"/>
          <w:sz w:val="24"/>
          <w:szCs w:val="24"/>
        </w:rPr>
        <w:t>.</w:t>
      </w:r>
    </w:p>
    <w:p w:rsidR="000A74BC" w:rsidRPr="005009A2" w:rsidRDefault="000A74BC" w:rsidP="005009A2">
      <w:pPr>
        <w:pStyle w:val="Paragrafoelenco"/>
        <w:numPr>
          <w:ilvl w:val="0"/>
          <w:numId w:val="7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L’oblio.</w:t>
      </w:r>
    </w:p>
    <w:p w:rsidR="000A74BC" w:rsidRPr="005009A2" w:rsidRDefault="000A74BC" w:rsidP="005009A2">
      <w:pPr>
        <w:pStyle w:val="Paragrafoelenco"/>
        <w:numPr>
          <w:ilvl w:val="0"/>
          <w:numId w:val="7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Patologie e disfunzioni della memoria: le amnesie; la demenza di Alzheimer.</w:t>
      </w:r>
    </w:p>
    <w:p w:rsidR="000A74BC" w:rsidRPr="005009A2" w:rsidRDefault="000A74BC" w:rsidP="005009A2">
      <w:pPr>
        <w:pStyle w:val="Paragrafoelenco"/>
        <w:spacing w:after="0"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0A74BC" w:rsidRPr="005009A2" w:rsidRDefault="000A74BC" w:rsidP="005009A2">
      <w:pPr>
        <w:pStyle w:val="Paragrafoelenco"/>
        <w:spacing w:after="0"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b/>
          <w:bCs/>
          <w:sz w:val="24"/>
          <w:szCs w:val="24"/>
        </w:rPr>
        <w:t xml:space="preserve">UNITA’ 4 </w:t>
      </w:r>
      <w:r w:rsidRPr="005009A2">
        <w:rPr>
          <w:rFonts w:ascii="Times New Roman" w:hAnsi="Times New Roman" w:cs="Times New Roman"/>
          <w:sz w:val="24"/>
          <w:szCs w:val="24"/>
        </w:rPr>
        <w:t>“</w:t>
      </w:r>
      <w:r w:rsidRPr="005009A2">
        <w:rPr>
          <w:rFonts w:ascii="Times New Roman" w:hAnsi="Times New Roman" w:cs="Times New Roman"/>
          <w:i/>
          <w:iCs/>
          <w:sz w:val="24"/>
          <w:szCs w:val="24"/>
        </w:rPr>
        <w:t>Il pensiero e l’intelligenza</w:t>
      </w:r>
      <w:r w:rsidRPr="005009A2">
        <w:rPr>
          <w:rFonts w:ascii="Times New Roman" w:hAnsi="Times New Roman" w:cs="Times New Roman"/>
          <w:sz w:val="24"/>
          <w:szCs w:val="24"/>
        </w:rPr>
        <w:t>”</w:t>
      </w:r>
    </w:p>
    <w:p w:rsidR="000A74BC" w:rsidRPr="005009A2" w:rsidRDefault="005009A2" w:rsidP="005009A2">
      <w:pPr>
        <w:pStyle w:val="Paragrafoelenco"/>
        <w:numPr>
          <w:ilvl w:val="0"/>
          <w:numId w:val="8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 xml:space="preserve">La </w:t>
      </w:r>
      <w:r>
        <w:rPr>
          <w:rFonts w:ascii="Times New Roman" w:hAnsi="Times New Roman" w:cs="Times New Roman"/>
          <w:sz w:val="24"/>
          <w:szCs w:val="24"/>
        </w:rPr>
        <w:t>definizione di pensiero,</w:t>
      </w:r>
      <w:r w:rsidR="000A74BC" w:rsidRPr="005009A2">
        <w:rPr>
          <w:rFonts w:ascii="Times New Roman" w:hAnsi="Times New Roman" w:cs="Times New Roman"/>
          <w:sz w:val="24"/>
          <w:szCs w:val="24"/>
        </w:rPr>
        <w:t xml:space="preserve"> il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problem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solving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</w:t>
      </w:r>
      <w:r w:rsidR="000A74BC" w:rsidRPr="005009A2">
        <w:rPr>
          <w:rFonts w:ascii="Times New Roman" w:hAnsi="Times New Roman" w:cs="Times New Roman"/>
          <w:sz w:val="24"/>
          <w:szCs w:val="24"/>
        </w:rPr>
        <w:t xml:space="preserve"> il pensiero divergente.</w:t>
      </w:r>
    </w:p>
    <w:p w:rsidR="000A74BC" w:rsidRPr="005009A2" w:rsidRDefault="000A74BC" w:rsidP="005009A2">
      <w:pPr>
        <w:pStyle w:val="Paragrafoelenco"/>
        <w:numPr>
          <w:ilvl w:val="0"/>
          <w:numId w:val="8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 xml:space="preserve">Si può misurare l’intelligenza? </w:t>
      </w:r>
      <w:proofErr w:type="spellStart"/>
      <w:r w:rsidRPr="005009A2">
        <w:rPr>
          <w:rFonts w:ascii="Times New Roman" w:hAnsi="Times New Roman" w:cs="Times New Roman"/>
          <w:sz w:val="24"/>
          <w:szCs w:val="24"/>
        </w:rPr>
        <w:t>Binet</w:t>
      </w:r>
      <w:proofErr w:type="spellEnd"/>
      <w:r w:rsidRPr="005009A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09A2">
        <w:rPr>
          <w:rFonts w:ascii="Times New Roman" w:hAnsi="Times New Roman" w:cs="Times New Roman"/>
          <w:sz w:val="24"/>
          <w:szCs w:val="24"/>
        </w:rPr>
        <w:t>Terman</w:t>
      </w:r>
      <w:proofErr w:type="spellEnd"/>
      <w:r w:rsidRPr="005009A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5009A2">
        <w:rPr>
          <w:rFonts w:ascii="Times New Roman" w:hAnsi="Times New Roman" w:cs="Times New Roman"/>
          <w:sz w:val="24"/>
          <w:szCs w:val="24"/>
        </w:rPr>
        <w:t>Wechsler</w:t>
      </w:r>
      <w:proofErr w:type="spellEnd"/>
      <w:r w:rsidR="005009A2">
        <w:rPr>
          <w:rFonts w:ascii="Times New Roman" w:hAnsi="Times New Roman" w:cs="Times New Roman"/>
          <w:sz w:val="24"/>
          <w:szCs w:val="24"/>
        </w:rPr>
        <w:t>.</w:t>
      </w:r>
    </w:p>
    <w:p w:rsidR="000A74BC" w:rsidRPr="005009A2" w:rsidRDefault="000A74BC" w:rsidP="005009A2">
      <w:pPr>
        <w:pStyle w:val="Paragrafoelenco"/>
        <w:numPr>
          <w:ilvl w:val="0"/>
          <w:numId w:val="8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 xml:space="preserve">Le teorie sull’intelligenza: </w:t>
      </w:r>
      <w:proofErr w:type="spellStart"/>
      <w:r w:rsidRPr="005009A2">
        <w:rPr>
          <w:rFonts w:ascii="Times New Roman" w:hAnsi="Times New Roman" w:cs="Times New Roman"/>
          <w:sz w:val="24"/>
          <w:szCs w:val="24"/>
        </w:rPr>
        <w:t>Thurstone</w:t>
      </w:r>
      <w:proofErr w:type="spellEnd"/>
      <w:r w:rsidRPr="005009A2">
        <w:rPr>
          <w:rFonts w:ascii="Times New Roman" w:hAnsi="Times New Roman" w:cs="Times New Roman"/>
          <w:sz w:val="24"/>
          <w:szCs w:val="24"/>
        </w:rPr>
        <w:t xml:space="preserve">, Gardner, </w:t>
      </w:r>
      <w:proofErr w:type="spellStart"/>
      <w:r w:rsidR="005009A2">
        <w:rPr>
          <w:rFonts w:ascii="Times New Roman" w:hAnsi="Times New Roman" w:cs="Times New Roman"/>
          <w:sz w:val="24"/>
          <w:szCs w:val="24"/>
        </w:rPr>
        <w:t>Goleman</w:t>
      </w:r>
      <w:proofErr w:type="spellEnd"/>
      <w:r w:rsidR="005009A2">
        <w:rPr>
          <w:rFonts w:ascii="Times New Roman" w:hAnsi="Times New Roman" w:cs="Times New Roman"/>
          <w:sz w:val="24"/>
          <w:szCs w:val="24"/>
        </w:rPr>
        <w:t>.</w:t>
      </w:r>
    </w:p>
    <w:p w:rsidR="000A74BC" w:rsidRPr="005009A2" w:rsidRDefault="005009A2" w:rsidP="005009A2">
      <w:pPr>
        <w:pStyle w:val="Paragrafoelenco"/>
        <w:numPr>
          <w:ilvl w:val="0"/>
          <w:numId w:val="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Molte intelligenze: </w:t>
      </w:r>
      <w:proofErr w:type="spellStart"/>
      <w:r>
        <w:rPr>
          <w:rFonts w:ascii="Times New Roman" w:hAnsi="Times New Roman" w:cs="Times New Roman"/>
          <w:sz w:val="24"/>
          <w:szCs w:val="24"/>
        </w:rPr>
        <w:t>Guilford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A74BC" w:rsidRPr="005009A2" w:rsidRDefault="000A74BC" w:rsidP="005009A2">
      <w:p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0A74BC" w:rsidRPr="005009A2" w:rsidRDefault="000A74BC" w:rsidP="005009A2">
      <w:pPr>
        <w:spacing w:after="0" w:line="276" w:lineRule="auto"/>
        <w:jc w:val="left"/>
        <w:rPr>
          <w:rFonts w:ascii="Times New Roman" w:hAnsi="Times New Roman" w:cs="Times New Roman"/>
          <w:i/>
          <w:sz w:val="24"/>
          <w:szCs w:val="24"/>
        </w:rPr>
      </w:pPr>
      <w:r w:rsidRPr="005009A2">
        <w:rPr>
          <w:rFonts w:ascii="Times New Roman" w:hAnsi="Times New Roman" w:cs="Times New Roman"/>
          <w:b/>
          <w:sz w:val="24"/>
          <w:szCs w:val="24"/>
        </w:rPr>
        <w:t xml:space="preserve">UNITA’ 7 </w:t>
      </w:r>
      <w:r w:rsidRPr="005009A2">
        <w:rPr>
          <w:rFonts w:ascii="Times New Roman" w:hAnsi="Times New Roman" w:cs="Times New Roman"/>
          <w:i/>
          <w:sz w:val="24"/>
          <w:szCs w:val="24"/>
        </w:rPr>
        <w:t>“Bisogni, motivazioni, emozioni: la componente affettiva della psiche”</w:t>
      </w:r>
    </w:p>
    <w:p w:rsidR="000A74BC" w:rsidRPr="005009A2" w:rsidRDefault="000A74BC" w:rsidP="005009A2">
      <w:pPr>
        <w:pStyle w:val="Paragrafoelenco"/>
        <w:numPr>
          <w:ilvl w:val="0"/>
          <w:numId w:val="1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 xml:space="preserve">Le tipologie di bisogni: Murray e </w:t>
      </w:r>
      <w:proofErr w:type="spellStart"/>
      <w:r w:rsidRPr="005009A2">
        <w:rPr>
          <w:rFonts w:ascii="Times New Roman" w:hAnsi="Times New Roman" w:cs="Times New Roman"/>
          <w:sz w:val="24"/>
          <w:szCs w:val="24"/>
        </w:rPr>
        <w:t>Maslow</w:t>
      </w:r>
      <w:proofErr w:type="spellEnd"/>
      <w:r w:rsidR="005009A2">
        <w:rPr>
          <w:rFonts w:ascii="Times New Roman" w:hAnsi="Times New Roman" w:cs="Times New Roman"/>
          <w:sz w:val="24"/>
          <w:szCs w:val="24"/>
        </w:rPr>
        <w:t>.</w:t>
      </w:r>
      <w:r w:rsidRPr="005009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4BC" w:rsidRPr="005009A2" w:rsidRDefault="000A74BC" w:rsidP="005009A2">
      <w:pPr>
        <w:pStyle w:val="Paragrafoelenco"/>
        <w:numPr>
          <w:ilvl w:val="0"/>
          <w:numId w:val="1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Le motivazioni: una spinta psicologica</w:t>
      </w:r>
      <w:r w:rsidR="005009A2">
        <w:rPr>
          <w:rFonts w:ascii="Times New Roman" w:hAnsi="Times New Roman" w:cs="Times New Roman"/>
          <w:sz w:val="24"/>
          <w:szCs w:val="24"/>
        </w:rPr>
        <w:t>.</w:t>
      </w:r>
    </w:p>
    <w:p w:rsidR="000A74BC" w:rsidRPr="005009A2" w:rsidRDefault="000A74BC" w:rsidP="005009A2">
      <w:pPr>
        <w:pStyle w:val="Paragrafoelenco"/>
        <w:numPr>
          <w:ilvl w:val="0"/>
          <w:numId w:val="1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5009A2">
        <w:rPr>
          <w:rFonts w:ascii="Times New Roman" w:hAnsi="Times New Roman" w:cs="Times New Roman"/>
          <w:sz w:val="24"/>
          <w:szCs w:val="24"/>
        </w:rPr>
        <w:t>Atkinson</w:t>
      </w:r>
      <w:proofErr w:type="spellEnd"/>
      <w:r w:rsidRPr="005009A2">
        <w:rPr>
          <w:rFonts w:ascii="Times New Roman" w:hAnsi="Times New Roman" w:cs="Times New Roman"/>
          <w:sz w:val="24"/>
          <w:szCs w:val="24"/>
        </w:rPr>
        <w:t xml:space="preserve"> e la teoria dei profili motivazionali</w:t>
      </w:r>
      <w:r w:rsidR="005009A2">
        <w:rPr>
          <w:rFonts w:ascii="Times New Roman" w:hAnsi="Times New Roman" w:cs="Times New Roman"/>
          <w:sz w:val="24"/>
          <w:szCs w:val="24"/>
        </w:rPr>
        <w:t>.</w:t>
      </w:r>
    </w:p>
    <w:p w:rsidR="000A74BC" w:rsidRDefault="000A74BC" w:rsidP="005009A2">
      <w:pPr>
        <w:pStyle w:val="Paragrafoelenco"/>
        <w:numPr>
          <w:ilvl w:val="0"/>
          <w:numId w:val="1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Le emozioni: il ruolo delle emozioni</w:t>
      </w:r>
      <w:r w:rsidR="005009A2">
        <w:rPr>
          <w:rFonts w:ascii="Times New Roman" w:hAnsi="Times New Roman" w:cs="Times New Roman"/>
          <w:sz w:val="24"/>
          <w:szCs w:val="24"/>
        </w:rPr>
        <w:t>.</w:t>
      </w:r>
    </w:p>
    <w:p w:rsidR="005009A2" w:rsidRPr="005009A2" w:rsidRDefault="005009A2" w:rsidP="005009A2">
      <w:pPr>
        <w:pStyle w:val="Paragrafoelenco"/>
        <w:numPr>
          <w:ilvl w:val="0"/>
          <w:numId w:val="11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L’empatia e la resilienza (approfondimenti).</w:t>
      </w:r>
    </w:p>
    <w:p w:rsidR="000A74BC" w:rsidRPr="005009A2" w:rsidRDefault="000A74BC" w:rsidP="005009A2">
      <w:pPr>
        <w:spacing w:after="0" w:line="276" w:lineRule="auto"/>
        <w:jc w:val="lef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A74BC" w:rsidRPr="005009A2" w:rsidRDefault="000A74BC" w:rsidP="005009A2">
      <w:pPr>
        <w:spacing w:after="0" w:line="276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09A2">
        <w:rPr>
          <w:rFonts w:ascii="Times New Roman" w:eastAsia="Times New Roman" w:hAnsi="Times New Roman" w:cs="Times New Roman"/>
          <w:b/>
          <w:sz w:val="24"/>
          <w:szCs w:val="24"/>
        </w:rPr>
        <w:t>PEDAGOGIA</w:t>
      </w:r>
    </w:p>
    <w:p w:rsidR="000A74BC" w:rsidRPr="005009A2" w:rsidRDefault="000A74BC" w:rsidP="005009A2">
      <w:pPr>
        <w:pStyle w:val="Paragrafoelenco"/>
        <w:spacing w:after="0" w:line="276" w:lineRule="auto"/>
        <w:ind w:left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5009A2">
        <w:rPr>
          <w:rFonts w:ascii="Times New Roman" w:hAnsi="Times New Roman" w:cs="Times New Roman"/>
          <w:b/>
          <w:bCs/>
          <w:sz w:val="24"/>
          <w:szCs w:val="24"/>
        </w:rPr>
        <w:t>UNITA’ 13 “</w:t>
      </w:r>
      <w:r w:rsidRPr="005009A2">
        <w:rPr>
          <w:rFonts w:ascii="Times New Roman" w:hAnsi="Times New Roman" w:cs="Times New Roman"/>
          <w:i/>
          <w:iCs/>
          <w:sz w:val="24"/>
          <w:szCs w:val="24"/>
        </w:rPr>
        <w:t>Le antiche civilt</w:t>
      </w:r>
      <w:r w:rsidRPr="005009A2">
        <w:rPr>
          <w:rFonts w:ascii="Times New Roman" w:hAnsi="Times New Roman" w:cs="Times New Roman"/>
          <w:i/>
          <w:sz w:val="24"/>
          <w:szCs w:val="24"/>
        </w:rPr>
        <w:t>à pre-elleniche: la nascita della scrittura e della scuola”</w:t>
      </w:r>
    </w:p>
    <w:p w:rsidR="000A74BC" w:rsidRPr="005009A2" w:rsidRDefault="000A74BC" w:rsidP="005009A2">
      <w:pPr>
        <w:pStyle w:val="Paragrafoelenco"/>
        <w:numPr>
          <w:ilvl w:val="0"/>
          <w:numId w:val="3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bCs/>
          <w:sz w:val="24"/>
          <w:szCs w:val="24"/>
        </w:rPr>
        <w:t>La cultura</w:t>
      </w:r>
      <w:r w:rsidRPr="005009A2">
        <w:rPr>
          <w:rFonts w:ascii="Times New Roman" w:hAnsi="Times New Roman" w:cs="Times New Roman"/>
          <w:sz w:val="24"/>
          <w:szCs w:val="24"/>
        </w:rPr>
        <w:t xml:space="preserve"> orale.</w:t>
      </w:r>
    </w:p>
    <w:p w:rsidR="000A74BC" w:rsidRPr="005009A2" w:rsidRDefault="000A74BC" w:rsidP="005009A2">
      <w:pPr>
        <w:pStyle w:val="Paragrafoelenco"/>
        <w:numPr>
          <w:ilvl w:val="0"/>
          <w:numId w:val="3"/>
        </w:numPr>
        <w:spacing w:after="0" w:line="276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 xml:space="preserve">La scrittura: Sumeri, Egizi, Fenici. </w:t>
      </w:r>
    </w:p>
    <w:p w:rsidR="000A74BC" w:rsidRPr="005009A2" w:rsidRDefault="000A74BC" w:rsidP="005009A2">
      <w:pPr>
        <w:pStyle w:val="Paragrafoelenco"/>
        <w:numPr>
          <w:ilvl w:val="0"/>
          <w:numId w:val="3"/>
        </w:numPr>
        <w:spacing w:after="0" w:line="276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Vantaggi della parola scritta.</w:t>
      </w:r>
    </w:p>
    <w:p w:rsidR="000A74BC" w:rsidRPr="005009A2" w:rsidRDefault="000A74BC" w:rsidP="005009A2">
      <w:pPr>
        <w:pStyle w:val="Paragrafoelenco"/>
        <w:numPr>
          <w:ilvl w:val="0"/>
          <w:numId w:val="3"/>
        </w:numPr>
        <w:spacing w:after="0" w:line="276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lastRenderedPageBreak/>
        <w:t xml:space="preserve">Le prime istituzioni educative dell’antichità: l’educazione nel tempio; le </w:t>
      </w:r>
      <w:r w:rsidR="005009A2">
        <w:rPr>
          <w:rFonts w:ascii="Times New Roman" w:hAnsi="Times New Roman" w:cs="Times New Roman"/>
          <w:sz w:val="24"/>
          <w:szCs w:val="24"/>
        </w:rPr>
        <w:t>scuole per gli scribi.</w:t>
      </w:r>
    </w:p>
    <w:p w:rsidR="000A74BC" w:rsidRPr="005009A2" w:rsidRDefault="000A74BC" w:rsidP="005009A2">
      <w:pPr>
        <w:pStyle w:val="Paragrafoelenco"/>
        <w:numPr>
          <w:ilvl w:val="0"/>
          <w:numId w:val="3"/>
        </w:numPr>
        <w:spacing w:after="0" w:line="276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Scuola e educazione in Egitto.</w:t>
      </w:r>
    </w:p>
    <w:p w:rsidR="000A74BC" w:rsidRPr="005009A2" w:rsidRDefault="000A74BC" w:rsidP="005009A2">
      <w:pPr>
        <w:pStyle w:val="Paragrafoelenco"/>
        <w:numPr>
          <w:ilvl w:val="0"/>
          <w:numId w:val="3"/>
        </w:numPr>
        <w:spacing w:after="0" w:line="276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 xml:space="preserve">Scuola e educazione presso i Fenici.  </w:t>
      </w:r>
    </w:p>
    <w:p w:rsidR="000A74BC" w:rsidRPr="005009A2" w:rsidRDefault="000A74BC" w:rsidP="005009A2">
      <w:pPr>
        <w:pStyle w:val="Paragrafoelenco"/>
        <w:numPr>
          <w:ilvl w:val="0"/>
          <w:numId w:val="3"/>
        </w:numPr>
        <w:spacing w:after="0" w:line="276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Il sistema educativo ebraico.</w:t>
      </w:r>
    </w:p>
    <w:p w:rsidR="000A74BC" w:rsidRPr="005009A2" w:rsidRDefault="000A74BC" w:rsidP="005009A2">
      <w:pPr>
        <w:pStyle w:val="Paragrafoelenco"/>
        <w:spacing w:after="0" w:line="276" w:lineRule="auto"/>
        <w:ind w:left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0A74BC" w:rsidRPr="005009A2" w:rsidRDefault="000A74BC" w:rsidP="005009A2">
      <w:pPr>
        <w:pStyle w:val="Paragrafoelenco"/>
        <w:spacing w:after="0" w:line="276" w:lineRule="auto"/>
        <w:ind w:left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5009A2">
        <w:rPr>
          <w:rFonts w:ascii="Times New Roman" w:hAnsi="Times New Roman" w:cs="Times New Roman"/>
          <w:b/>
          <w:bCs/>
          <w:sz w:val="24"/>
          <w:szCs w:val="24"/>
        </w:rPr>
        <w:t>UNITA’ 14 “</w:t>
      </w:r>
      <w:r w:rsidRPr="005009A2">
        <w:rPr>
          <w:rFonts w:ascii="Times New Roman" w:hAnsi="Times New Roman" w:cs="Times New Roman"/>
          <w:i/>
          <w:iCs/>
          <w:sz w:val="24"/>
          <w:szCs w:val="24"/>
        </w:rPr>
        <w:t>La Grecia arcaica</w:t>
      </w:r>
      <w:r w:rsidRPr="005009A2">
        <w:rPr>
          <w:rFonts w:ascii="Times New Roman" w:hAnsi="Times New Roman" w:cs="Times New Roman"/>
          <w:i/>
          <w:sz w:val="24"/>
          <w:szCs w:val="24"/>
        </w:rPr>
        <w:t>: l’educazione dell’eroe e del cittadino”</w:t>
      </w:r>
    </w:p>
    <w:p w:rsidR="000A74BC" w:rsidRPr="005009A2" w:rsidRDefault="000A74BC" w:rsidP="005009A2">
      <w:pPr>
        <w:pStyle w:val="Paragrafoelenco"/>
        <w:numPr>
          <w:ilvl w:val="0"/>
          <w:numId w:val="1"/>
        </w:numPr>
        <w:spacing w:after="0" w:line="276" w:lineRule="auto"/>
        <w:ind w:left="709" w:hanging="283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L’educazione alla virtù attraverso i poemi greci: Omero e Esiodo.</w:t>
      </w:r>
    </w:p>
    <w:p w:rsidR="005009A2" w:rsidRDefault="000A74BC" w:rsidP="005009A2">
      <w:pPr>
        <w:pStyle w:val="Paragrafoelenco"/>
        <w:numPr>
          <w:ilvl w:val="0"/>
          <w:numId w:val="1"/>
        </w:numPr>
        <w:spacing w:after="0" w:line="276" w:lineRule="auto"/>
        <w:ind w:left="709" w:hanging="283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 xml:space="preserve">Il sistema formativo spartano: l’educazione del soldato. </w:t>
      </w:r>
    </w:p>
    <w:p w:rsidR="005009A2" w:rsidRDefault="000A74BC" w:rsidP="005009A2">
      <w:pPr>
        <w:pStyle w:val="Paragrafoelenco"/>
        <w:numPr>
          <w:ilvl w:val="0"/>
          <w:numId w:val="1"/>
        </w:numPr>
        <w:spacing w:after="0" w:line="276" w:lineRule="auto"/>
        <w:ind w:left="709" w:hanging="283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 xml:space="preserve">Il sistema formativo ateniese: l’educazione del cittadino. </w:t>
      </w:r>
    </w:p>
    <w:p w:rsidR="005009A2" w:rsidRDefault="005009A2" w:rsidP="005009A2">
      <w:pPr>
        <w:pStyle w:val="Paragrafoelenco"/>
        <w:numPr>
          <w:ilvl w:val="0"/>
          <w:numId w:val="1"/>
        </w:numPr>
        <w:spacing w:after="0" w:line="276" w:lineRule="auto"/>
        <w:ind w:left="709" w:hanging="283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Il ruolo della donna a Sparta e ad Atene</w:t>
      </w:r>
      <w:r w:rsidR="00CD2AA5">
        <w:rPr>
          <w:rFonts w:ascii="Times New Roman" w:hAnsi="Times New Roman" w:cs="Times New Roman"/>
          <w:sz w:val="24"/>
          <w:szCs w:val="24"/>
        </w:rPr>
        <w:t xml:space="preserve"> (approfondimenti)</w:t>
      </w:r>
      <w:r w:rsidRPr="005009A2">
        <w:rPr>
          <w:rFonts w:ascii="Times New Roman" w:hAnsi="Times New Roman" w:cs="Times New Roman"/>
          <w:sz w:val="24"/>
          <w:szCs w:val="24"/>
        </w:rPr>
        <w:t>.</w:t>
      </w:r>
    </w:p>
    <w:p w:rsidR="005009A2" w:rsidRPr="005009A2" w:rsidRDefault="005009A2" w:rsidP="005009A2">
      <w:pPr>
        <w:pStyle w:val="Paragrafoelenco"/>
        <w:spacing w:after="0" w:line="276" w:lineRule="auto"/>
        <w:ind w:left="709"/>
        <w:jc w:val="left"/>
        <w:rPr>
          <w:rFonts w:ascii="Times New Roman" w:hAnsi="Times New Roman" w:cs="Times New Roman"/>
          <w:sz w:val="24"/>
          <w:szCs w:val="24"/>
        </w:rPr>
      </w:pPr>
    </w:p>
    <w:p w:rsidR="000A74BC" w:rsidRPr="005009A2" w:rsidRDefault="000A74BC" w:rsidP="005009A2">
      <w:pPr>
        <w:pStyle w:val="Paragrafoelenco"/>
        <w:spacing w:after="0" w:line="276" w:lineRule="auto"/>
        <w:ind w:left="0"/>
        <w:jc w:val="left"/>
        <w:rPr>
          <w:rFonts w:ascii="Times New Roman" w:hAnsi="Times New Roman" w:cs="Times New Roman"/>
          <w:i/>
          <w:iCs/>
          <w:sz w:val="24"/>
          <w:szCs w:val="24"/>
        </w:rPr>
      </w:pPr>
      <w:r w:rsidRPr="005009A2">
        <w:rPr>
          <w:rFonts w:ascii="Times New Roman" w:hAnsi="Times New Roman" w:cs="Times New Roman"/>
          <w:b/>
          <w:bCs/>
          <w:sz w:val="24"/>
          <w:szCs w:val="24"/>
        </w:rPr>
        <w:t>UNITA’ 15 “</w:t>
      </w:r>
      <w:r w:rsidRPr="005009A2">
        <w:rPr>
          <w:rFonts w:ascii="Times New Roman" w:hAnsi="Times New Roman" w:cs="Times New Roman"/>
          <w:i/>
          <w:iCs/>
          <w:sz w:val="24"/>
          <w:szCs w:val="24"/>
        </w:rPr>
        <w:t>I sofisti e Socrate: l’educazione come formazione culturale”</w:t>
      </w:r>
    </w:p>
    <w:p w:rsidR="000A74BC" w:rsidRPr="005009A2" w:rsidRDefault="000A74BC" w:rsidP="005009A2">
      <w:pPr>
        <w:pStyle w:val="Paragrafoelenco"/>
        <w:numPr>
          <w:ilvl w:val="0"/>
          <w:numId w:val="4"/>
        </w:numPr>
        <w:spacing w:after="0" w:line="276" w:lineRule="auto"/>
        <w:jc w:val="left"/>
        <w:rPr>
          <w:rFonts w:ascii="Times New Roman" w:hAnsi="Times New Roman" w:cs="Times New Roman"/>
          <w:i/>
          <w:iCs/>
          <w:sz w:val="24"/>
          <w:szCs w:val="24"/>
        </w:rPr>
      </w:pPr>
      <w:r w:rsidRPr="005009A2">
        <w:rPr>
          <w:rFonts w:ascii="Times New Roman" w:hAnsi="Times New Roman" w:cs="Times New Roman"/>
          <w:iCs/>
          <w:sz w:val="24"/>
          <w:szCs w:val="24"/>
        </w:rPr>
        <w:t>Il rinnovamento sociale e culturale di Atene.</w:t>
      </w:r>
    </w:p>
    <w:p w:rsidR="005009A2" w:rsidRPr="005009A2" w:rsidRDefault="000A74BC" w:rsidP="005009A2">
      <w:pPr>
        <w:pStyle w:val="Paragrafoelenco"/>
        <w:numPr>
          <w:ilvl w:val="0"/>
          <w:numId w:val="4"/>
        </w:numPr>
        <w:spacing w:after="0" w:line="276" w:lineRule="auto"/>
        <w:jc w:val="left"/>
        <w:rPr>
          <w:rFonts w:ascii="Times New Roman" w:hAnsi="Times New Roman" w:cs="Times New Roman"/>
          <w:i/>
          <w:iCs/>
          <w:sz w:val="24"/>
          <w:szCs w:val="24"/>
        </w:rPr>
      </w:pPr>
      <w:r w:rsidRPr="005009A2">
        <w:rPr>
          <w:rFonts w:ascii="Times New Roman" w:hAnsi="Times New Roman" w:cs="Times New Roman"/>
          <w:iCs/>
          <w:sz w:val="24"/>
          <w:szCs w:val="24"/>
        </w:rPr>
        <w:t xml:space="preserve">Il progetto educativo dei sofisti: </w:t>
      </w:r>
      <w:r w:rsidR="005009A2">
        <w:rPr>
          <w:rFonts w:ascii="Times New Roman" w:hAnsi="Times New Roman" w:cs="Times New Roman"/>
          <w:iCs/>
          <w:sz w:val="24"/>
          <w:szCs w:val="24"/>
        </w:rPr>
        <w:t>le arti del buon parlare.</w:t>
      </w:r>
      <w:r w:rsidRPr="005009A2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A74BC" w:rsidRPr="005009A2" w:rsidRDefault="005009A2" w:rsidP="005009A2">
      <w:pPr>
        <w:pStyle w:val="Paragrafoelenco"/>
        <w:numPr>
          <w:ilvl w:val="0"/>
          <w:numId w:val="4"/>
        </w:numPr>
        <w:spacing w:after="0" w:line="276" w:lineRule="auto"/>
        <w:jc w:val="lef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Il contributo dei sofisti: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Protagora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e </w:t>
      </w:r>
      <w:r w:rsidR="000A74BC" w:rsidRPr="005009A2">
        <w:rPr>
          <w:rFonts w:ascii="Times New Roman" w:hAnsi="Times New Roman" w:cs="Times New Roman"/>
          <w:iCs/>
          <w:sz w:val="24"/>
          <w:szCs w:val="24"/>
        </w:rPr>
        <w:t>Gorgia.</w:t>
      </w:r>
    </w:p>
    <w:p w:rsidR="000A74BC" w:rsidRPr="005009A2" w:rsidRDefault="005009A2" w:rsidP="005009A2">
      <w:pPr>
        <w:pStyle w:val="Paragrafoelenco"/>
        <w:numPr>
          <w:ilvl w:val="0"/>
          <w:numId w:val="4"/>
        </w:numPr>
        <w:spacing w:after="0" w:line="276" w:lineRule="auto"/>
        <w:jc w:val="lef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Socrate: vita e pensiero educativo.</w:t>
      </w:r>
    </w:p>
    <w:p w:rsidR="000A74BC" w:rsidRPr="005009A2" w:rsidRDefault="000A74BC" w:rsidP="005009A2">
      <w:pPr>
        <w:pStyle w:val="Paragrafoelenco"/>
        <w:spacing w:after="0" w:line="276" w:lineRule="auto"/>
        <w:jc w:val="left"/>
        <w:rPr>
          <w:rFonts w:ascii="Times New Roman" w:hAnsi="Times New Roman" w:cs="Times New Roman"/>
          <w:i/>
          <w:iCs/>
          <w:sz w:val="24"/>
          <w:szCs w:val="24"/>
        </w:rPr>
      </w:pPr>
    </w:p>
    <w:p w:rsidR="000A74BC" w:rsidRPr="005009A2" w:rsidRDefault="000A74BC" w:rsidP="005009A2">
      <w:pPr>
        <w:pStyle w:val="Paragrafoelenco"/>
        <w:spacing w:after="0" w:line="276" w:lineRule="auto"/>
        <w:ind w:left="0"/>
        <w:jc w:val="left"/>
        <w:rPr>
          <w:rFonts w:ascii="Times New Roman" w:hAnsi="Times New Roman" w:cs="Times New Roman"/>
          <w:i/>
          <w:iCs/>
          <w:sz w:val="24"/>
          <w:szCs w:val="24"/>
        </w:rPr>
      </w:pPr>
      <w:r w:rsidRPr="005009A2">
        <w:rPr>
          <w:rFonts w:ascii="Times New Roman" w:hAnsi="Times New Roman" w:cs="Times New Roman"/>
          <w:b/>
          <w:bCs/>
          <w:sz w:val="24"/>
          <w:szCs w:val="24"/>
        </w:rPr>
        <w:t xml:space="preserve">UNITA’ 16 </w:t>
      </w:r>
      <w:r w:rsidRPr="005009A2">
        <w:rPr>
          <w:rFonts w:ascii="Times New Roman" w:hAnsi="Times New Roman" w:cs="Times New Roman"/>
          <w:i/>
          <w:iCs/>
          <w:sz w:val="24"/>
          <w:szCs w:val="24"/>
        </w:rPr>
        <w:t>“Platone, Isocrate e Aristotele”</w:t>
      </w:r>
    </w:p>
    <w:p w:rsidR="005009A2" w:rsidRDefault="005009A2" w:rsidP="005009A2">
      <w:pPr>
        <w:pStyle w:val="Paragrafoelenco"/>
        <w:numPr>
          <w:ilvl w:val="0"/>
          <w:numId w:val="5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Platone: vita e personalità.</w:t>
      </w:r>
    </w:p>
    <w:p w:rsidR="005009A2" w:rsidRDefault="005009A2" w:rsidP="005009A2">
      <w:pPr>
        <w:pStyle w:val="Paragrafoelenco"/>
        <w:numPr>
          <w:ilvl w:val="0"/>
          <w:numId w:val="5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 xml:space="preserve">Dalla  </w:t>
      </w:r>
      <w:r w:rsidR="000A74BC" w:rsidRPr="005009A2">
        <w:rPr>
          <w:rFonts w:ascii="Times New Roman" w:hAnsi="Times New Roman" w:cs="Times New Roman"/>
          <w:sz w:val="24"/>
          <w:szCs w:val="24"/>
        </w:rPr>
        <w:t>teoria delle idee</w:t>
      </w:r>
      <w:r w:rsidRPr="005009A2">
        <w:rPr>
          <w:rFonts w:ascii="Times New Roman" w:hAnsi="Times New Roman" w:cs="Times New Roman"/>
          <w:sz w:val="24"/>
          <w:szCs w:val="24"/>
        </w:rPr>
        <w:t xml:space="preserve"> all’educazione del cittadino</w:t>
      </w:r>
      <w:r>
        <w:rPr>
          <w:rFonts w:ascii="Times New Roman" w:hAnsi="Times New Roman" w:cs="Times New Roman"/>
          <w:sz w:val="24"/>
          <w:szCs w:val="24"/>
        </w:rPr>
        <w:t xml:space="preserve"> nello Stato</w:t>
      </w:r>
      <w:r w:rsidRPr="005009A2">
        <w:rPr>
          <w:rFonts w:ascii="Times New Roman" w:hAnsi="Times New Roman" w:cs="Times New Roman"/>
          <w:sz w:val="24"/>
          <w:szCs w:val="24"/>
        </w:rPr>
        <w:t xml:space="preserve"> ideale. </w:t>
      </w:r>
    </w:p>
    <w:p w:rsidR="000A74BC" w:rsidRPr="005009A2" w:rsidRDefault="000A74BC" w:rsidP="005009A2">
      <w:pPr>
        <w:pStyle w:val="Paragrafoelenco"/>
        <w:numPr>
          <w:ilvl w:val="0"/>
          <w:numId w:val="5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 xml:space="preserve">Isocrate: l’educazione </w:t>
      </w:r>
      <w:r w:rsidR="005009A2">
        <w:rPr>
          <w:rFonts w:ascii="Times New Roman" w:hAnsi="Times New Roman" w:cs="Times New Roman"/>
          <w:sz w:val="24"/>
          <w:szCs w:val="24"/>
        </w:rPr>
        <w:t>come</w:t>
      </w:r>
      <w:r w:rsidRPr="005009A2">
        <w:rPr>
          <w:rFonts w:ascii="Times New Roman" w:hAnsi="Times New Roman" w:cs="Times New Roman"/>
          <w:sz w:val="24"/>
          <w:szCs w:val="24"/>
        </w:rPr>
        <w:t xml:space="preserve"> rinascita morale e politica.</w:t>
      </w:r>
    </w:p>
    <w:p w:rsidR="000A74BC" w:rsidRPr="005009A2" w:rsidRDefault="000A74BC" w:rsidP="005009A2">
      <w:pPr>
        <w:pStyle w:val="Paragrafoelenco"/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0A74BC" w:rsidRPr="005009A2" w:rsidRDefault="000A74BC" w:rsidP="005009A2">
      <w:pPr>
        <w:pStyle w:val="Paragrafoelenco"/>
        <w:spacing w:after="0"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b/>
          <w:bCs/>
          <w:sz w:val="24"/>
          <w:szCs w:val="24"/>
        </w:rPr>
        <w:t>UNITA’ 17</w:t>
      </w:r>
      <w:r w:rsidRPr="005009A2">
        <w:rPr>
          <w:rFonts w:ascii="Times New Roman" w:hAnsi="Times New Roman" w:cs="Times New Roman"/>
          <w:sz w:val="24"/>
          <w:szCs w:val="24"/>
        </w:rPr>
        <w:t xml:space="preserve"> “</w:t>
      </w:r>
      <w:r w:rsidRPr="005009A2">
        <w:rPr>
          <w:rFonts w:ascii="Times New Roman" w:hAnsi="Times New Roman" w:cs="Times New Roman"/>
          <w:i/>
          <w:iCs/>
          <w:sz w:val="24"/>
          <w:szCs w:val="24"/>
        </w:rPr>
        <w:t>L’età ellenistica: l’ideale di una formazione completa</w:t>
      </w:r>
      <w:r w:rsidRPr="005009A2">
        <w:rPr>
          <w:rFonts w:ascii="Times New Roman" w:hAnsi="Times New Roman" w:cs="Times New Roman"/>
          <w:sz w:val="24"/>
          <w:szCs w:val="24"/>
        </w:rPr>
        <w:t>”</w:t>
      </w:r>
    </w:p>
    <w:p w:rsidR="000A74BC" w:rsidRPr="005009A2" w:rsidRDefault="000A74BC" w:rsidP="005009A2">
      <w:pPr>
        <w:pStyle w:val="Paragrafoelenco"/>
        <w:numPr>
          <w:ilvl w:val="0"/>
          <w:numId w:val="1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Le novità della cultura ellenistica.</w:t>
      </w:r>
    </w:p>
    <w:p w:rsidR="000A74BC" w:rsidRPr="005009A2" w:rsidRDefault="000A74BC" w:rsidP="005009A2">
      <w:pPr>
        <w:pStyle w:val="Paragrafoelenco"/>
        <w:numPr>
          <w:ilvl w:val="0"/>
          <w:numId w:val="1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La formazione circolare e le sue fasi.</w:t>
      </w:r>
    </w:p>
    <w:p w:rsidR="000A74BC" w:rsidRPr="005009A2" w:rsidRDefault="000A74BC" w:rsidP="005009A2">
      <w:pPr>
        <w:pStyle w:val="Paragrafoelenco"/>
        <w:numPr>
          <w:ilvl w:val="0"/>
          <w:numId w:val="1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Gli sviluppi della cultura ellenistica.</w:t>
      </w:r>
    </w:p>
    <w:p w:rsidR="000A74BC" w:rsidRPr="005009A2" w:rsidRDefault="000A74BC" w:rsidP="005009A2">
      <w:pPr>
        <w:pStyle w:val="Paragrafoelenco"/>
        <w:numPr>
          <w:ilvl w:val="0"/>
          <w:numId w:val="12"/>
        </w:num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Plutarco e la pedagogia dell’esempio.</w:t>
      </w:r>
    </w:p>
    <w:p w:rsidR="000A74BC" w:rsidRPr="005009A2" w:rsidRDefault="000A74BC" w:rsidP="005009A2">
      <w:p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0A74BC" w:rsidRPr="005009A2" w:rsidRDefault="000A74BC" w:rsidP="005009A2">
      <w:p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0A74BC" w:rsidRPr="005009A2" w:rsidRDefault="000A74BC" w:rsidP="005009A2">
      <w:p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0A74BC" w:rsidRPr="005009A2" w:rsidRDefault="000A74BC" w:rsidP="005009A2">
      <w:p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 xml:space="preserve">Testo: </w:t>
      </w:r>
      <w:r w:rsidRPr="005009A2">
        <w:rPr>
          <w:rFonts w:ascii="Times New Roman" w:hAnsi="Times New Roman" w:cs="Times New Roman"/>
          <w:i/>
          <w:sz w:val="24"/>
          <w:szCs w:val="24"/>
        </w:rPr>
        <w:t>“Lo specchio e la finestra”</w:t>
      </w:r>
      <w:r w:rsidRPr="005009A2">
        <w:rPr>
          <w:rFonts w:ascii="Times New Roman" w:hAnsi="Times New Roman" w:cs="Times New Roman"/>
          <w:sz w:val="24"/>
          <w:szCs w:val="24"/>
        </w:rPr>
        <w:t xml:space="preserve"> di Elisabetta Clemente, Rossella Danieli e Fulvia Innocenti – Paravia.</w:t>
      </w:r>
    </w:p>
    <w:p w:rsidR="000A74BC" w:rsidRPr="005009A2" w:rsidRDefault="000A74BC" w:rsidP="005009A2">
      <w:p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0A74BC" w:rsidRPr="005009A2" w:rsidRDefault="000A74BC" w:rsidP="005009A2">
      <w:pPr>
        <w:spacing w:after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009A2">
        <w:rPr>
          <w:rFonts w:ascii="Times New Roman" w:hAnsi="Times New Roman" w:cs="Times New Roman"/>
          <w:sz w:val="24"/>
          <w:szCs w:val="24"/>
        </w:rPr>
        <w:t>Il presente programma è stato sottoposto all’attenzione degli alunni della classe I D Lsu.</w:t>
      </w:r>
    </w:p>
    <w:p w:rsidR="000A74BC" w:rsidRDefault="000A74BC" w:rsidP="000A74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4BC" w:rsidRDefault="000A74BC" w:rsidP="000A74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4BC" w:rsidRDefault="000A74BC" w:rsidP="000A74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4BC" w:rsidRPr="000A74BC" w:rsidRDefault="000A74BC" w:rsidP="000A74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Civitavecchia, 01.06.2020                                                           ROSSELLA CIANCIULLI</w:t>
      </w:r>
    </w:p>
    <w:p w:rsidR="00221C91" w:rsidRDefault="00221C91"/>
    <w:sectPr w:rsidR="00221C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0B83"/>
    <w:multiLevelType w:val="hybridMultilevel"/>
    <w:tmpl w:val="919C8A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92A2C"/>
    <w:multiLevelType w:val="hybridMultilevel"/>
    <w:tmpl w:val="41468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65282"/>
    <w:multiLevelType w:val="hybridMultilevel"/>
    <w:tmpl w:val="0C382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D30B7"/>
    <w:multiLevelType w:val="multilevel"/>
    <w:tmpl w:val="2A7D30B7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6B4074"/>
    <w:multiLevelType w:val="hybridMultilevel"/>
    <w:tmpl w:val="CA3E42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FA1299"/>
    <w:multiLevelType w:val="multilevel"/>
    <w:tmpl w:val="34FA129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98783A"/>
    <w:multiLevelType w:val="hybridMultilevel"/>
    <w:tmpl w:val="399462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837FB3"/>
    <w:multiLevelType w:val="hybridMultilevel"/>
    <w:tmpl w:val="A9EAE0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9907F5"/>
    <w:multiLevelType w:val="hybridMultilevel"/>
    <w:tmpl w:val="F2E025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841393"/>
    <w:multiLevelType w:val="hybridMultilevel"/>
    <w:tmpl w:val="4AD06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115141"/>
    <w:multiLevelType w:val="hybridMultilevel"/>
    <w:tmpl w:val="591CEC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F812D3"/>
    <w:multiLevelType w:val="multilevel"/>
    <w:tmpl w:val="B812169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763C3371"/>
    <w:multiLevelType w:val="hybridMultilevel"/>
    <w:tmpl w:val="7AEC4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0"/>
  </w:num>
  <w:num w:numId="5">
    <w:abstractNumId w:val="4"/>
  </w:num>
  <w:num w:numId="6">
    <w:abstractNumId w:val="7"/>
  </w:num>
  <w:num w:numId="7">
    <w:abstractNumId w:val="12"/>
  </w:num>
  <w:num w:numId="8">
    <w:abstractNumId w:val="9"/>
  </w:num>
  <w:num w:numId="9">
    <w:abstractNumId w:val="8"/>
  </w:num>
  <w:num w:numId="10">
    <w:abstractNumId w:val="2"/>
  </w:num>
  <w:num w:numId="11">
    <w:abstractNumId w:val="1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BC"/>
    <w:rsid w:val="000A74BC"/>
    <w:rsid w:val="00221C91"/>
    <w:rsid w:val="005009A2"/>
    <w:rsid w:val="00CD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74BC"/>
    <w:pPr>
      <w:spacing w:after="160" w:line="259" w:lineRule="auto"/>
      <w:jc w:val="both"/>
    </w:pPr>
    <w:rPr>
      <w:rFonts w:eastAsia="SimSun"/>
      <w:kern w:val="2"/>
      <w:sz w:val="21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A7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74BC"/>
    <w:pPr>
      <w:spacing w:after="160" w:line="259" w:lineRule="auto"/>
      <w:jc w:val="both"/>
    </w:pPr>
    <w:rPr>
      <w:rFonts w:eastAsia="SimSun"/>
      <w:kern w:val="2"/>
      <w:sz w:val="21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A7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Pc</dc:creator>
  <cp:lastModifiedBy>Utente Pc</cp:lastModifiedBy>
  <cp:revision>2</cp:revision>
  <dcterms:created xsi:type="dcterms:W3CDTF">2020-06-01T11:45:00Z</dcterms:created>
  <dcterms:modified xsi:type="dcterms:W3CDTF">2020-06-01T12:08:00Z</dcterms:modified>
</cp:coreProperties>
</file>