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1B8" w:rsidRDefault="009621B8" w:rsidP="00191A53">
      <w:pPr>
        <w:spacing w:after="0"/>
        <w:jc w:val="center"/>
      </w:pPr>
      <w:r>
        <w:t>“IIS Via dell’Immacolata,47” Civitavecchia –Roma</w:t>
      </w:r>
    </w:p>
    <w:p w:rsidR="009621B8" w:rsidRDefault="009621B8" w:rsidP="00191A53">
      <w:pPr>
        <w:spacing w:after="0"/>
        <w:jc w:val="center"/>
      </w:pPr>
      <w:r>
        <w:t>Programma di Lingua e Letteratura Inglese</w:t>
      </w:r>
    </w:p>
    <w:p w:rsidR="009621B8" w:rsidRDefault="00191A53" w:rsidP="00191A53">
      <w:pPr>
        <w:spacing w:after="0"/>
        <w:jc w:val="center"/>
      </w:pPr>
      <w:proofErr w:type="spellStart"/>
      <w:r>
        <w:t>a.s.</w:t>
      </w:r>
      <w:proofErr w:type="spellEnd"/>
      <w:r>
        <w:t xml:space="preserve"> 2019 – 2020</w:t>
      </w:r>
    </w:p>
    <w:p w:rsidR="009621B8" w:rsidRDefault="009621B8" w:rsidP="00191A53">
      <w:pPr>
        <w:spacing w:after="0"/>
        <w:jc w:val="center"/>
      </w:pPr>
      <w:r>
        <w:t>Liceo Delle Scienze Umane</w:t>
      </w:r>
    </w:p>
    <w:p w:rsidR="009621B8" w:rsidRDefault="009621B8" w:rsidP="00191A53">
      <w:pPr>
        <w:spacing w:after="0"/>
        <w:jc w:val="center"/>
      </w:pPr>
      <w:r>
        <w:t xml:space="preserve">Classe 3° A </w:t>
      </w:r>
      <w:r>
        <w:tab/>
        <w:t>Indirizzo: Economico-Sociale</w:t>
      </w:r>
    </w:p>
    <w:p w:rsidR="00D45DFC" w:rsidRDefault="009621B8" w:rsidP="00191A53">
      <w:pPr>
        <w:spacing w:after="0"/>
        <w:jc w:val="center"/>
      </w:pPr>
      <w:r>
        <w:t>Prof.ssa  Cinzia Ciambella</w:t>
      </w:r>
    </w:p>
    <w:p w:rsidR="0097633C" w:rsidRPr="0097633C" w:rsidRDefault="0097633C" w:rsidP="0097633C">
      <w:pPr>
        <w:jc w:val="both"/>
        <w:rPr>
          <w:b/>
        </w:rPr>
      </w:pPr>
      <w:r w:rsidRPr="0097633C">
        <w:rPr>
          <w:b/>
        </w:rPr>
        <w:t>Libri di testo:</w:t>
      </w:r>
    </w:p>
    <w:p w:rsidR="0097633C" w:rsidRDefault="0097633C" w:rsidP="0097633C">
      <w:pPr>
        <w:jc w:val="both"/>
      </w:pPr>
      <w:r>
        <w:t>“</w:t>
      </w:r>
      <w:proofErr w:type="spellStart"/>
      <w:r>
        <w:t>Get</w:t>
      </w:r>
      <w:proofErr w:type="spellEnd"/>
      <w:r>
        <w:t xml:space="preserve"> </w:t>
      </w:r>
      <w:proofErr w:type="spellStart"/>
      <w:r>
        <w:t>Thinking</w:t>
      </w:r>
      <w:proofErr w:type="spellEnd"/>
      <w:r>
        <w:t xml:space="preserve">” vol. </w:t>
      </w:r>
      <w:r w:rsidRPr="0097633C">
        <w:t xml:space="preserve">2 </w:t>
      </w:r>
      <w:proofErr w:type="spellStart"/>
      <w:r w:rsidRPr="0097633C">
        <w:t>Pucha</w:t>
      </w:r>
      <w:proofErr w:type="spellEnd"/>
      <w:r w:rsidRPr="0097633C">
        <w:t xml:space="preserve"> Herbert, </w:t>
      </w:r>
      <w:proofErr w:type="spellStart"/>
      <w:r w:rsidRPr="0097633C">
        <w:t>Stranks</w:t>
      </w:r>
      <w:proofErr w:type="spellEnd"/>
      <w:r w:rsidRPr="0097633C">
        <w:t xml:space="preserve"> Jeff, Lewis- Jones Peter</w:t>
      </w:r>
      <w:r>
        <w:t>. E</w:t>
      </w:r>
      <w:r w:rsidRPr="0097633C">
        <w:t xml:space="preserve">d Cambridge </w:t>
      </w:r>
      <w:proofErr w:type="spellStart"/>
      <w:r w:rsidRPr="0097633C">
        <w:t>University</w:t>
      </w:r>
      <w:proofErr w:type="spellEnd"/>
      <w:r w:rsidRPr="0097633C">
        <w:t xml:space="preserve"> Press</w:t>
      </w:r>
    </w:p>
    <w:p w:rsidR="0097633C" w:rsidRDefault="0097633C" w:rsidP="0097633C">
      <w:pPr>
        <w:jc w:val="both"/>
      </w:pPr>
      <w:r>
        <w:t xml:space="preserve">“Performer Heritage. From the </w:t>
      </w:r>
      <w:proofErr w:type="spellStart"/>
      <w:r>
        <w:t>Origins</w:t>
      </w:r>
      <w:proofErr w:type="spellEnd"/>
      <w:r>
        <w:t xml:space="preserve"> to the </w:t>
      </w:r>
      <w:proofErr w:type="spellStart"/>
      <w:r>
        <w:t>Romantic</w:t>
      </w:r>
      <w:proofErr w:type="spellEnd"/>
      <w:r>
        <w:t xml:space="preserve"> Age” vol. 1 Spiazzi, Tavella, </w:t>
      </w:r>
      <w:proofErr w:type="spellStart"/>
      <w:r>
        <w:t>Layton</w:t>
      </w:r>
      <w:proofErr w:type="spellEnd"/>
      <w:r>
        <w:t>. Lingue Zanichelli</w:t>
      </w:r>
    </w:p>
    <w:p w:rsidR="0097633C" w:rsidRDefault="0097633C" w:rsidP="00191A53">
      <w:pPr>
        <w:jc w:val="both"/>
      </w:pPr>
      <w:proofErr w:type="spellStart"/>
      <w:r w:rsidRPr="0097633C">
        <w:rPr>
          <w:b/>
        </w:rPr>
        <w:t>Grammar</w:t>
      </w:r>
      <w:proofErr w:type="spellEnd"/>
      <w:r w:rsidRPr="0097633C">
        <w:rPr>
          <w:b/>
        </w:rPr>
        <w:t xml:space="preserve"> </w:t>
      </w:r>
      <w:proofErr w:type="spellStart"/>
      <w:r w:rsidRPr="0097633C">
        <w:rPr>
          <w:b/>
        </w:rPr>
        <w:t>review</w:t>
      </w:r>
      <w:proofErr w:type="spellEnd"/>
      <w:r w:rsidR="00191A53">
        <w:t xml:space="preserve">: </w:t>
      </w:r>
      <w:proofErr w:type="spellStart"/>
      <w:r w:rsidR="00191A53">
        <w:t>P</w:t>
      </w:r>
      <w:r>
        <w:t>resent</w:t>
      </w:r>
      <w:proofErr w:type="spellEnd"/>
      <w:r>
        <w:t xml:space="preserve"> tense, </w:t>
      </w:r>
      <w:proofErr w:type="spellStart"/>
      <w:r w:rsidR="00191A53">
        <w:t>Past</w:t>
      </w:r>
      <w:proofErr w:type="spellEnd"/>
      <w:r w:rsidR="00191A53">
        <w:t xml:space="preserve"> tense and Future tense. </w:t>
      </w:r>
      <w:r w:rsidR="00EC0EB2">
        <w:t xml:space="preserve">First, </w:t>
      </w:r>
      <w:proofErr w:type="spellStart"/>
      <w:r w:rsidR="00EC0EB2">
        <w:t>second</w:t>
      </w:r>
      <w:proofErr w:type="spellEnd"/>
      <w:r w:rsidR="00EC0EB2">
        <w:t xml:space="preserve"> and </w:t>
      </w:r>
      <w:proofErr w:type="spellStart"/>
      <w:r w:rsidR="00EC0EB2">
        <w:t>third</w:t>
      </w:r>
      <w:proofErr w:type="spellEnd"/>
      <w:r w:rsidR="00EC0EB2">
        <w:t xml:space="preserve"> </w:t>
      </w:r>
      <w:proofErr w:type="spellStart"/>
      <w:r w:rsidR="00EC0EB2">
        <w:t>conditional</w:t>
      </w:r>
      <w:proofErr w:type="spellEnd"/>
      <w:r w:rsidR="00191A53">
        <w:t xml:space="preserve">. Relative </w:t>
      </w:r>
      <w:proofErr w:type="spellStart"/>
      <w:r w:rsidR="00191A53">
        <w:t>clauses</w:t>
      </w:r>
      <w:proofErr w:type="spellEnd"/>
      <w:r w:rsidR="00191A53">
        <w:t>. Reporter speech.</w:t>
      </w:r>
    </w:p>
    <w:p w:rsidR="00EC0EB2" w:rsidRDefault="00EC0EB2" w:rsidP="00191A53">
      <w:pPr>
        <w:spacing w:before="120" w:after="0" w:line="240" w:lineRule="auto"/>
        <w:jc w:val="both"/>
      </w:pPr>
      <w:r>
        <w:tab/>
      </w:r>
      <w:r>
        <w:tab/>
      </w:r>
    </w:p>
    <w:p w:rsidR="00EC0EB2" w:rsidRPr="00CB235A" w:rsidRDefault="00EC0EB2" w:rsidP="0097633C">
      <w:pPr>
        <w:jc w:val="both"/>
        <w:rPr>
          <w:b/>
          <w:u w:val="single"/>
        </w:rPr>
      </w:pPr>
      <w:proofErr w:type="spellStart"/>
      <w:r w:rsidRPr="00CB235A">
        <w:rPr>
          <w:b/>
          <w:u w:val="single"/>
        </w:rPr>
        <w:t>Literature</w:t>
      </w:r>
      <w:proofErr w:type="spellEnd"/>
      <w:r w:rsidRPr="00CB235A">
        <w:rPr>
          <w:b/>
          <w:u w:val="single"/>
        </w:rPr>
        <w:t>:</w:t>
      </w:r>
    </w:p>
    <w:p w:rsidR="00EC0EB2" w:rsidRDefault="00EC0EB2" w:rsidP="00EC0EB2">
      <w:pPr>
        <w:pStyle w:val="Paragrafoelenco"/>
        <w:numPr>
          <w:ilvl w:val="0"/>
          <w:numId w:val="1"/>
        </w:numPr>
        <w:jc w:val="both"/>
      </w:pPr>
      <w:r>
        <w:t xml:space="preserve">From </w:t>
      </w:r>
      <w:proofErr w:type="spellStart"/>
      <w:r>
        <w:t>Pre-celtic</w:t>
      </w:r>
      <w:proofErr w:type="spellEnd"/>
      <w:r>
        <w:t xml:space="preserve"> to Roman Britain</w:t>
      </w:r>
    </w:p>
    <w:p w:rsidR="00EC0EB2" w:rsidRDefault="00EC0EB2" w:rsidP="00EC0EB2">
      <w:pPr>
        <w:pStyle w:val="Paragrafoelenco"/>
        <w:numPr>
          <w:ilvl w:val="0"/>
          <w:numId w:val="1"/>
        </w:numPr>
        <w:jc w:val="both"/>
      </w:pPr>
      <w:r>
        <w:t>The Anglo-</w:t>
      </w:r>
      <w:proofErr w:type="spellStart"/>
      <w:r>
        <w:t>Saxon</w:t>
      </w:r>
      <w:proofErr w:type="spellEnd"/>
      <w:r>
        <w:t xml:space="preserve"> and the </w:t>
      </w:r>
      <w:proofErr w:type="spellStart"/>
      <w:r>
        <w:t>Vikings</w:t>
      </w:r>
      <w:proofErr w:type="spellEnd"/>
    </w:p>
    <w:p w:rsidR="00EC0EB2" w:rsidRDefault="00EC0EB2" w:rsidP="00EC0EB2">
      <w:pPr>
        <w:pStyle w:val="Paragrafoelenco"/>
        <w:numPr>
          <w:ilvl w:val="0"/>
          <w:numId w:val="1"/>
        </w:numPr>
        <w:jc w:val="both"/>
      </w:pPr>
      <w:r>
        <w:t xml:space="preserve">The Norman Conquest qnd the </w:t>
      </w:r>
      <w:proofErr w:type="spellStart"/>
      <w:r>
        <w:t>Domesday</w:t>
      </w:r>
      <w:proofErr w:type="spellEnd"/>
      <w:r>
        <w:t xml:space="preserve"> Book</w:t>
      </w:r>
    </w:p>
    <w:p w:rsidR="00EC0EB2" w:rsidRDefault="00EC0EB2" w:rsidP="00EC0EB2">
      <w:pPr>
        <w:pStyle w:val="Paragrafoelenco"/>
        <w:numPr>
          <w:ilvl w:val="0"/>
          <w:numId w:val="1"/>
        </w:numPr>
        <w:jc w:val="both"/>
      </w:pPr>
      <w:r>
        <w:t xml:space="preserve">The </w:t>
      </w:r>
      <w:proofErr w:type="spellStart"/>
      <w:r>
        <w:t>Plantagenets</w:t>
      </w:r>
      <w:proofErr w:type="spellEnd"/>
    </w:p>
    <w:p w:rsidR="00EC0EB2" w:rsidRDefault="00EC0EB2" w:rsidP="00EC0EB2">
      <w:pPr>
        <w:pStyle w:val="Paragrafoelenco"/>
        <w:numPr>
          <w:ilvl w:val="0"/>
          <w:numId w:val="1"/>
        </w:numPr>
        <w:jc w:val="both"/>
      </w:pPr>
      <w:r>
        <w:t xml:space="preserve">From the Magna Carta to the </w:t>
      </w:r>
      <w:proofErr w:type="spellStart"/>
      <w:r>
        <w:t>Peasants</w:t>
      </w:r>
      <w:proofErr w:type="spellEnd"/>
      <w:r>
        <w:t>’</w:t>
      </w:r>
      <w:r w:rsidR="00CB235A">
        <w:t xml:space="preserve"> </w:t>
      </w:r>
      <w:proofErr w:type="spellStart"/>
      <w:r w:rsidR="00CB235A">
        <w:t>R</w:t>
      </w:r>
      <w:r>
        <w:t>evolt</w:t>
      </w:r>
      <w:proofErr w:type="spellEnd"/>
    </w:p>
    <w:p w:rsidR="00CB235A" w:rsidRDefault="00CB235A" w:rsidP="00EC0EB2">
      <w:pPr>
        <w:pStyle w:val="Paragrafoelenco"/>
        <w:numPr>
          <w:ilvl w:val="0"/>
          <w:numId w:val="1"/>
        </w:numPr>
        <w:jc w:val="both"/>
      </w:pPr>
      <w:r>
        <w:t xml:space="preserve">The </w:t>
      </w:r>
      <w:proofErr w:type="spellStart"/>
      <w:r>
        <w:t>Wars</w:t>
      </w:r>
      <w:proofErr w:type="spellEnd"/>
      <w:r>
        <w:t xml:space="preserve"> or the </w:t>
      </w:r>
      <w:proofErr w:type="spellStart"/>
      <w:r>
        <w:t>Roses</w:t>
      </w:r>
      <w:proofErr w:type="spellEnd"/>
    </w:p>
    <w:p w:rsidR="00CB235A" w:rsidRDefault="00CB235A" w:rsidP="00EC0EB2">
      <w:pPr>
        <w:pStyle w:val="Paragrafoelenco"/>
        <w:numPr>
          <w:ilvl w:val="0"/>
          <w:numId w:val="1"/>
        </w:numPr>
        <w:jc w:val="both"/>
      </w:pPr>
      <w:r>
        <w:t xml:space="preserve">The </w:t>
      </w:r>
      <w:proofErr w:type="spellStart"/>
      <w:r>
        <w:t>Epic</w:t>
      </w:r>
      <w:proofErr w:type="spellEnd"/>
      <w:r>
        <w:t xml:space="preserve"> </w:t>
      </w:r>
      <w:proofErr w:type="spellStart"/>
      <w:r>
        <w:t>Poem</w:t>
      </w:r>
      <w:proofErr w:type="spellEnd"/>
      <w:r>
        <w:t xml:space="preserve"> qnd the </w:t>
      </w:r>
      <w:proofErr w:type="spellStart"/>
      <w:r>
        <w:t>Elegy</w:t>
      </w:r>
      <w:proofErr w:type="spellEnd"/>
    </w:p>
    <w:p w:rsidR="00CB235A" w:rsidRDefault="00CB235A" w:rsidP="00CB235A">
      <w:pPr>
        <w:pStyle w:val="Paragrafoelenco"/>
        <w:numPr>
          <w:ilvl w:val="1"/>
          <w:numId w:val="1"/>
        </w:numPr>
        <w:jc w:val="both"/>
      </w:pPr>
      <w:proofErr w:type="spellStart"/>
      <w:r>
        <w:t>Beowulf</w:t>
      </w:r>
      <w:proofErr w:type="spellEnd"/>
    </w:p>
    <w:p w:rsidR="00CB235A" w:rsidRDefault="00CB235A" w:rsidP="00CB235A">
      <w:pPr>
        <w:pStyle w:val="Paragrafoelenco"/>
        <w:numPr>
          <w:ilvl w:val="2"/>
          <w:numId w:val="1"/>
        </w:numPr>
        <w:jc w:val="both"/>
      </w:pPr>
      <w:r>
        <w:t xml:space="preserve">The </w:t>
      </w:r>
      <w:proofErr w:type="spellStart"/>
      <w:r>
        <w:t>hero</w:t>
      </w:r>
      <w:proofErr w:type="spellEnd"/>
      <w:r>
        <w:t xml:space="preserve"> </w:t>
      </w:r>
      <w:proofErr w:type="spellStart"/>
      <w:r>
        <w:t>comes</w:t>
      </w:r>
      <w:proofErr w:type="spellEnd"/>
      <w:r>
        <w:t xml:space="preserve"> to </w:t>
      </w:r>
      <w:proofErr w:type="spellStart"/>
      <w:r>
        <w:t>Heorot</w:t>
      </w:r>
      <w:proofErr w:type="spellEnd"/>
    </w:p>
    <w:p w:rsidR="00CB235A" w:rsidRDefault="00CB235A" w:rsidP="00EC0EB2">
      <w:pPr>
        <w:pStyle w:val="Paragrafoelenco"/>
        <w:numPr>
          <w:ilvl w:val="0"/>
          <w:numId w:val="1"/>
        </w:numPr>
        <w:jc w:val="both"/>
      </w:pPr>
      <w:proofErr w:type="spellStart"/>
      <w:r>
        <w:t>Medieval</w:t>
      </w:r>
      <w:proofErr w:type="spellEnd"/>
      <w:r>
        <w:t xml:space="preserve"> </w:t>
      </w:r>
      <w:proofErr w:type="spellStart"/>
      <w:r>
        <w:t>Ballad</w:t>
      </w:r>
      <w:proofErr w:type="spellEnd"/>
    </w:p>
    <w:p w:rsidR="00CB235A" w:rsidRDefault="00CB235A" w:rsidP="00CB235A">
      <w:pPr>
        <w:pStyle w:val="Paragrafoelenco"/>
        <w:numPr>
          <w:ilvl w:val="1"/>
          <w:numId w:val="1"/>
        </w:numPr>
        <w:jc w:val="both"/>
      </w:pPr>
      <w:r>
        <w:t xml:space="preserve">Lord </w:t>
      </w:r>
      <w:proofErr w:type="spellStart"/>
      <w:r>
        <w:t>Randal</w:t>
      </w:r>
      <w:proofErr w:type="spellEnd"/>
    </w:p>
    <w:p w:rsidR="00CB235A" w:rsidRDefault="00CB235A" w:rsidP="00EC0EB2">
      <w:pPr>
        <w:pStyle w:val="Paragrafoelenco"/>
        <w:numPr>
          <w:ilvl w:val="0"/>
          <w:numId w:val="1"/>
        </w:numPr>
        <w:jc w:val="both"/>
      </w:pPr>
      <w:r>
        <w:t xml:space="preserve">The </w:t>
      </w:r>
      <w:proofErr w:type="spellStart"/>
      <w:r>
        <w:t>medieval</w:t>
      </w:r>
      <w:proofErr w:type="spellEnd"/>
      <w:r>
        <w:t xml:space="preserve"> narrative </w:t>
      </w:r>
      <w:proofErr w:type="spellStart"/>
      <w:r>
        <w:t>poem</w:t>
      </w:r>
      <w:proofErr w:type="spellEnd"/>
    </w:p>
    <w:p w:rsidR="00CB235A" w:rsidRDefault="00CB235A" w:rsidP="00CB235A">
      <w:pPr>
        <w:pStyle w:val="Paragrafoelenco"/>
        <w:numPr>
          <w:ilvl w:val="1"/>
          <w:numId w:val="1"/>
        </w:numPr>
        <w:jc w:val="both"/>
      </w:pPr>
      <w:r>
        <w:t xml:space="preserve">Geoffrey Chaucer and “The Canterbury </w:t>
      </w:r>
      <w:proofErr w:type="spellStart"/>
      <w:r>
        <w:t>Tales</w:t>
      </w:r>
      <w:proofErr w:type="spellEnd"/>
      <w:r>
        <w:t>”</w:t>
      </w:r>
    </w:p>
    <w:p w:rsidR="00CB235A" w:rsidRDefault="00CB235A" w:rsidP="00CB235A">
      <w:pPr>
        <w:pStyle w:val="Paragrafoelenco"/>
        <w:numPr>
          <w:ilvl w:val="2"/>
          <w:numId w:val="1"/>
        </w:numPr>
        <w:jc w:val="both"/>
      </w:pPr>
      <w:r>
        <w:t xml:space="preserve">The </w:t>
      </w:r>
      <w:proofErr w:type="spellStart"/>
      <w:r>
        <w:t>Prioress</w:t>
      </w:r>
      <w:proofErr w:type="spellEnd"/>
    </w:p>
    <w:p w:rsidR="00CB235A" w:rsidRDefault="00CB235A" w:rsidP="00CB235A">
      <w:pPr>
        <w:pStyle w:val="Paragrafoelenco"/>
        <w:numPr>
          <w:ilvl w:val="0"/>
          <w:numId w:val="1"/>
        </w:numPr>
        <w:jc w:val="both"/>
      </w:pPr>
      <w:r>
        <w:t xml:space="preserve">The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Tudors</w:t>
      </w:r>
      <w:proofErr w:type="spellEnd"/>
    </w:p>
    <w:p w:rsidR="00CB235A" w:rsidRDefault="00CB235A" w:rsidP="00EC0EB2">
      <w:pPr>
        <w:pStyle w:val="Paragrafoelenco"/>
        <w:numPr>
          <w:ilvl w:val="0"/>
          <w:numId w:val="1"/>
        </w:numPr>
        <w:jc w:val="both"/>
      </w:pPr>
      <w:proofErr w:type="spellStart"/>
      <w:r>
        <w:t>Elizabeth</w:t>
      </w:r>
      <w:proofErr w:type="spellEnd"/>
      <w:r>
        <w:t xml:space="preserve"> I</w:t>
      </w:r>
    </w:p>
    <w:p w:rsidR="00FE6031" w:rsidRDefault="00FE6031" w:rsidP="00EC0EB2">
      <w:pPr>
        <w:pStyle w:val="Paragrafoelenco"/>
        <w:numPr>
          <w:ilvl w:val="0"/>
          <w:numId w:val="1"/>
        </w:numPr>
        <w:jc w:val="both"/>
      </w:pPr>
      <w:r>
        <w:t xml:space="preserve">The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Stuarts</w:t>
      </w:r>
      <w:proofErr w:type="spellEnd"/>
    </w:p>
    <w:p w:rsidR="00FE6031" w:rsidRDefault="00FE6031" w:rsidP="00EC0EB2">
      <w:pPr>
        <w:pStyle w:val="Paragrafoelenco"/>
        <w:numPr>
          <w:ilvl w:val="0"/>
          <w:numId w:val="1"/>
        </w:numPr>
        <w:jc w:val="both"/>
      </w:pPr>
      <w:r>
        <w:t xml:space="preserve">The </w:t>
      </w:r>
      <w:proofErr w:type="spellStart"/>
      <w:r>
        <w:t>Civil</w:t>
      </w:r>
      <w:proofErr w:type="spellEnd"/>
      <w:r>
        <w:t xml:space="preserve"> war and the Commonwealth</w:t>
      </w:r>
    </w:p>
    <w:p w:rsidR="00FE6031" w:rsidRDefault="00FE6031" w:rsidP="00EC0EB2">
      <w:pPr>
        <w:pStyle w:val="Paragrafoelenco"/>
        <w:numPr>
          <w:ilvl w:val="0"/>
          <w:numId w:val="1"/>
        </w:numPr>
        <w:jc w:val="both"/>
      </w:pPr>
      <w:r>
        <w:t xml:space="preserve">The </w:t>
      </w:r>
      <w:proofErr w:type="spellStart"/>
      <w:r>
        <w:t>development</w:t>
      </w:r>
      <w:proofErr w:type="spellEnd"/>
      <w:r>
        <w:t xml:space="preserve"> of </w:t>
      </w:r>
      <w:proofErr w:type="spellStart"/>
      <w:r>
        <w:t>drama</w:t>
      </w:r>
      <w:proofErr w:type="spellEnd"/>
    </w:p>
    <w:p w:rsidR="00FE6031" w:rsidRDefault="00FE6031" w:rsidP="00EC0EB2">
      <w:pPr>
        <w:pStyle w:val="Paragrafoelenco"/>
        <w:numPr>
          <w:ilvl w:val="0"/>
          <w:numId w:val="1"/>
        </w:numPr>
        <w:jc w:val="both"/>
      </w:pPr>
    </w:p>
    <w:p w:rsidR="009621B8" w:rsidRDefault="00CB235A" w:rsidP="0097633C">
      <w:pPr>
        <w:jc w:val="both"/>
      </w:pPr>
      <w:r w:rsidRPr="00CB235A">
        <w:t xml:space="preserve">Durante l’anno scolastico, inoltre, la </w:t>
      </w:r>
      <w:r w:rsidR="00FE6031">
        <w:t xml:space="preserve">classe ha svolto </w:t>
      </w:r>
      <w:r w:rsidRPr="00CB235A">
        <w:t>lavori di gruppo e di ricerca, attività di traduzione, comprensione e produzi</w:t>
      </w:r>
      <w:r>
        <w:t xml:space="preserve">one scritta e orale </w:t>
      </w:r>
      <w:r w:rsidRPr="00CB235A">
        <w:t>su argomenti legati allo studio della cultura</w:t>
      </w:r>
      <w:r>
        <w:t xml:space="preserve"> e della letteratura</w:t>
      </w:r>
      <w:r w:rsidRPr="00CB235A">
        <w:t xml:space="preserve"> </w:t>
      </w:r>
      <w:bookmarkStart w:id="0" w:name="_GoBack"/>
      <w:bookmarkEnd w:id="0"/>
      <w:r w:rsidRPr="00CB235A">
        <w:t>inglese.</w:t>
      </w:r>
    </w:p>
    <w:p w:rsidR="00836EA5" w:rsidRDefault="00836EA5" w:rsidP="0097633C">
      <w:pPr>
        <w:jc w:val="both"/>
      </w:pPr>
      <w:r w:rsidRPr="00836EA5">
        <w:t>Il presente programma è stato sotto</w:t>
      </w:r>
      <w:r>
        <w:t>posto all’attenzione de</w:t>
      </w:r>
      <w:r w:rsidRPr="00836EA5">
        <w:t>i</w:t>
      </w:r>
      <w:r>
        <w:t xml:space="preserve"> rappresentanti</w:t>
      </w:r>
      <w:r w:rsidRPr="00836EA5">
        <w:t xml:space="preserve"> della classe.</w:t>
      </w:r>
    </w:p>
    <w:p w:rsidR="00CB235A" w:rsidRDefault="00FE6031" w:rsidP="00CB235A">
      <w:pPr>
        <w:jc w:val="both"/>
      </w:pPr>
      <w:r>
        <w:t>Civitavecchia,  04</w:t>
      </w:r>
      <w:r w:rsidR="00DF5007">
        <w:t>/06/2020</w:t>
      </w:r>
    </w:p>
    <w:p w:rsidR="00CB235A" w:rsidRDefault="00CB235A" w:rsidP="003734B4">
      <w:pPr>
        <w:jc w:val="right"/>
      </w:pPr>
      <w:r>
        <w:tab/>
      </w:r>
      <w:r w:rsidR="003734B4">
        <w:tab/>
      </w:r>
      <w:r w:rsidR="003734B4">
        <w:tab/>
      </w:r>
      <w:r w:rsidR="003734B4">
        <w:tab/>
      </w:r>
      <w:r w:rsidR="003734B4">
        <w:tab/>
      </w:r>
      <w:r w:rsidR="003734B4">
        <w:tab/>
        <w:t>Prof.ssa</w:t>
      </w:r>
      <w:r w:rsidR="003734B4">
        <w:tab/>
        <w:t xml:space="preserve"> Cinzia Ciambella</w:t>
      </w:r>
    </w:p>
    <w:sectPr w:rsidR="00CB23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77596"/>
    <w:multiLevelType w:val="hybridMultilevel"/>
    <w:tmpl w:val="08004C6A"/>
    <w:lvl w:ilvl="0" w:tplc="95EC22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1B8"/>
    <w:rsid w:val="00191A53"/>
    <w:rsid w:val="002D1F68"/>
    <w:rsid w:val="003734B4"/>
    <w:rsid w:val="00836EA5"/>
    <w:rsid w:val="009621B8"/>
    <w:rsid w:val="0097633C"/>
    <w:rsid w:val="00CB235A"/>
    <w:rsid w:val="00CD5BE4"/>
    <w:rsid w:val="00D45DFC"/>
    <w:rsid w:val="00DF5007"/>
    <w:rsid w:val="00EC0EB2"/>
    <w:rsid w:val="00FE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C0E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C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7</cp:revision>
  <cp:lastPrinted>2020-06-07T07:49:00Z</cp:lastPrinted>
  <dcterms:created xsi:type="dcterms:W3CDTF">2019-06-05T19:31:00Z</dcterms:created>
  <dcterms:modified xsi:type="dcterms:W3CDTF">2020-06-07T09:16:00Z</dcterms:modified>
</cp:coreProperties>
</file>