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289" w:rsidRDefault="00177289" w:rsidP="00177289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10"/>
          <w:sz w:val="24"/>
          <w:szCs w:val="24"/>
        </w:rPr>
        <w:t>ISTITUTO D'ISTRUZIONE SUPERIORE PADRE ALBERTO GUGLIELMOTTI</w:t>
      </w:r>
    </w:p>
    <w:p w:rsidR="00177289" w:rsidRDefault="00177289" w:rsidP="00177289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</w:p>
    <w:p w:rsidR="00177289" w:rsidRDefault="00177289" w:rsidP="00177289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i/>
          <w:spacing w:val="10"/>
          <w:sz w:val="24"/>
          <w:szCs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2982"/>
        <w:gridCol w:w="2982"/>
        <w:gridCol w:w="3463"/>
      </w:tblGrid>
      <w:tr w:rsidR="00177289" w:rsidTr="00177289">
        <w:tc>
          <w:tcPr>
            <w:tcW w:w="2982" w:type="dxa"/>
            <w:hideMark/>
          </w:tcPr>
          <w:p w:rsidR="00177289" w:rsidRPr="00177289" w:rsidRDefault="00177289" w:rsidP="00177289">
            <w:pPr>
              <w:widowControl w:val="0"/>
              <w:overflowPunct w:val="0"/>
              <w:autoSpaceDE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177289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INDIRIZZO SCIENZE UMANE</w:t>
            </w:r>
          </w:p>
        </w:tc>
        <w:tc>
          <w:tcPr>
            <w:tcW w:w="2982" w:type="dxa"/>
          </w:tcPr>
          <w:p w:rsidR="00177289" w:rsidRDefault="00177289">
            <w:pPr>
              <w:widowControl w:val="0"/>
              <w:overflowPunct w:val="0"/>
              <w:autoSpaceDE w:val="0"/>
              <w:snapToGrid w:val="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177289" w:rsidRDefault="00177289">
            <w:pPr>
              <w:widowControl w:val="0"/>
              <w:overflowPunct w:val="0"/>
              <w:autoSpaceDE w:val="0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sz w:val="24"/>
                <w:szCs w:val="24"/>
                <w:lang w:bidi="he-IL"/>
              </w:rPr>
              <w:t xml:space="preserve">   </w:t>
            </w:r>
          </w:p>
        </w:tc>
        <w:tc>
          <w:tcPr>
            <w:tcW w:w="3463" w:type="dxa"/>
          </w:tcPr>
          <w:p w:rsidR="00177289" w:rsidRDefault="00177289" w:rsidP="00177289">
            <w:pPr>
              <w:widowControl w:val="0"/>
              <w:overflowPunct w:val="0"/>
              <w:autoSpaceDE w:val="0"/>
              <w:rPr>
                <w:b/>
                <w:color w:val="000000"/>
                <w:sz w:val="24"/>
                <w:szCs w:val="24"/>
              </w:rPr>
            </w:pPr>
          </w:p>
          <w:p w:rsidR="00177289" w:rsidRDefault="00177289">
            <w:pPr>
              <w:widowControl w:val="0"/>
              <w:overflowPunct w:val="0"/>
              <w:autoSpaceDE w:val="0"/>
              <w:jc w:val="center"/>
              <w:rPr>
                <w:rFonts w:ascii="Bookman Old Style" w:eastAsia="Times New Roman" w:hAnsi="Bookman Old Style" w:cs="Bookman Old Style"/>
                <w:b/>
                <w:color w:val="000000"/>
                <w:sz w:val="24"/>
                <w:szCs w:val="24"/>
                <w:lang w:eastAsia="en-US" w:bidi="he-IL"/>
              </w:rPr>
            </w:pPr>
          </w:p>
        </w:tc>
      </w:tr>
    </w:tbl>
    <w:p w:rsidR="00177289" w:rsidRDefault="00177289" w:rsidP="001C3681">
      <w:pPr>
        <w:jc w:val="center"/>
        <w:rPr>
          <w:sz w:val="26"/>
          <w:szCs w:val="26"/>
        </w:rPr>
      </w:pPr>
      <w:r>
        <w:rPr>
          <w:sz w:val="26"/>
          <w:szCs w:val="26"/>
        </w:rPr>
        <w:t>PROGRAMMA ANNUALE DISCIPLINE GIURIDICHE ED ECONOMICHE</w:t>
      </w:r>
    </w:p>
    <w:p w:rsidR="001C3681" w:rsidRDefault="00177289" w:rsidP="00FC206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CLASSE I° </w:t>
      </w:r>
      <w:bookmarkStart w:id="0" w:name="_GoBack"/>
      <w:bookmarkEnd w:id="0"/>
      <w:r w:rsidR="00A94929">
        <w:rPr>
          <w:sz w:val="26"/>
          <w:szCs w:val="26"/>
        </w:rPr>
        <w:t>B – A.S. 2019/2020</w:t>
      </w:r>
    </w:p>
    <w:p w:rsidR="005778EF" w:rsidRDefault="005778EF" w:rsidP="00FC2062">
      <w:pPr>
        <w:jc w:val="center"/>
        <w:rPr>
          <w:sz w:val="26"/>
          <w:szCs w:val="26"/>
        </w:rPr>
      </w:pPr>
    </w:p>
    <w:p w:rsidR="001C3681" w:rsidRDefault="00177289" w:rsidP="00FC2062">
      <w:pPr>
        <w:jc w:val="center"/>
        <w:rPr>
          <w:b/>
          <w:sz w:val="26"/>
          <w:szCs w:val="26"/>
        </w:rPr>
      </w:pPr>
      <w:r w:rsidRPr="00FC2062">
        <w:rPr>
          <w:b/>
          <w:sz w:val="26"/>
          <w:szCs w:val="26"/>
        </w:rPr>
        <w:t>DIRITTO</w:t>
      </w:r>
    </w:p>
    <w:p w:rsidR="005778EF" w:rsidRPr="00FC2062" w:rsidRDefault="005778EF" w:rsidP="00FC2062">
      <w:pPr>
        <w:jc w:val="center"/>
        <w:rPr>
          <w:b/>
          <w:sz w:val="26"/>
          <w:szCs w:val="26"/>
        </w:rPr>
      </w:pPr>
    </w:p>
    <w:p w:rsidR="00177289" w:rsidRDefault="00177289" w:rsidP="00177289">
      <w:pPr>
        <w:rPr>
          <w:sz w:val="26"/>
          <w:szCs w:val="26"/>
        </w:rPr>
      </w:pPr>
      <w:r>
        <w:rPr>
          <w:sz w:val="26"/>
          <w:szCs w:val="26"/>
        </w:rPr>
        <w:t xml:space="preserve">LEZIONE </w:t>
      </w:r>
      <w:r w:rsidR="00065896">
        <w:rPr>
          <w:sz w:val="26"/>
          <w:szCs w:val="26"/>
        </w:rPr>
        <w:t>N. 1 – “ Il diritto e la norma giuridica</w:t>
      </w:r>
      <w:r>
        <w:rPr>
          <w:sz w:val="26"/>
          <w:szCs w:val="26"/>
        </w:rPr>
        <w:t>”</w:t>
      </w:r>
    </w:p>
    <w:p w:rsidR="00177289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Che cos’è il diritto e quali sono le sue funzioni</w:t>
      </w:r>
      <w:r w:rsidR="00177289">
        <w:rPr>
          <w:sz w:val="26"/>
          <w:szCs w:val="26"/>
        </w:rPr>
        <w:t>;</w:t>
      </w:r>
    </w:p>
    <w:p w:rsidR="00177289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Quale rapporto corre tra diritto e giustizia</w:t>
      </w:r>
      <w:r w:rsidR="00177289">
        <w:rPr>
          <w:sz w:val="26"/>
          <w:szCs w:val="26"/>
        </w:rPr>
        <w:t>;</w:t>
      </w:r>
    </w:p>
    <w:p w:rsidR="00177289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Che cos’è la norma giuridica;</w:t>
      </w:r>
    </w:p>
    <w:p w:rsidR="00065896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sono ordinate le fonti del diritto;</w:t>
      </w:r>
    </w:p>
    <w:p w:rsidR="00065896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Che cosa si intende per ordinamento giuridico;</w:t>
      </w:r>
    </w:p>
    <w:p w:rsidR="00065896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si cercano le norme nell’ordinamento;</w:t>
      </w:r>
    </w:p>
    <w:p w:rsidR="00065896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Quali rapporti sono giuridici;</w:t>
      </w:r>
    </w:p>
    <w:p w:rsidR="00065896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Altre possibili situazioni soggettive;</w:t>
      </w:r>
    </w:p>
    <w:p w:rsidR="00065896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sono classificati i diritti soggettivi;</w:t>
      </w:r>
    </w:p>
    <w:p w:rsidR="00065896" w:rsidRPr="00177289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Quanto durano nel tempo i diritti soggettivi.</w:t>
      </w:r>
    </w:p>
    <w:p w:rsidR="00177289" w:rsidRDefault="00177289" w:rsidP="00177289">
      <w:pPr>
        <w:rPr>
          <w:sz w:val="26"/>
          <w:szCs w:val="26"/>
        </w:rPr>
      </w:pPr>
      <w:r>
        <w:rPr>
          <w:sz w:val="26"/>
          <w:szCs w:val="26"/>
        </w:rPr>
        <w:t>LEZIONE N</w:t>
      </w:r>
      <w:r w:rsidR="00065896">
        <w:rPr>
          <w:sz w:val="26"/>
          <w:szCs w:val="26"/>
        </w:rPr>
        <w:t>. 2 – “ Dentro la norma giuridica</w:t>
      </w:r>
      <w:r>
        <w:rPr>
          <w:sz w:val="26"/>
          <w:szCs w:val="26"/>
        </w:rPr>
        <w:t>”</w:t>
      </w:r>
    </w:p>
    <w:p w:rsidR="00065896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Quali sono i caratteri comuni alle norme giuridiche;</w:t>
      </w:r>
    </w:p>
    <w:p w:rsidR="00177289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In che modo la sanzione rende obbligatorie le norme giuridiche</w:t>
      </w:r>
      <w:r w:rsidR="00177289" w:rsidRPr="00177289">
        <w:rPr>
          <w:sz w:val="26"/>
          <w:szCs w:val="26"/>
        </w:rPr>
        <w:t>;</w:t>
      </w:r>
    </w:p>
    <w:p w:rsidR="00177289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Quando entra in vigore la norma giuridica</w:t>
      </w:r>
      <w:r w:rsidR="00177289">
        <w:rPr>
          <w:sz w:val="26"/>
          <w:szCs w:val="26"/>
        </w:rPr>
        <w:t>;</w:t>
      </w:r>
    </w:p>
    <w:p w:rsidR="00177289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si eliminano le norme giuridiche</w:t>
      </w:r>
      <w:r w:rsidR="00177289">
        <w:rPr>
          <w:sz w:val="26"/>
          <w:szCs w:val="26"/>
        </w:rPr>
        <w:t>;</w:t>
      </w:r>
    </w:p>
    <w:p w:rsidR="00177289" w:rsidRDefault="00065896" w:rsidP="0017728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si regolano i contrasti tra le norme giuridiche</w:t>
      </w:r>
      <w:r w:rsidR="00177289">
        <w:rPr>
          <w:sz w:val="26"/>
          <w:szCs w:val="26"/>
        </w:rPr>
        <w:t>;</w:t>
      </w:r>
    </w:p>
    <w:p w:rsidR="00177289" w:rsidRPr="00AC0C36" w:rsidRDefault="00065896" w:rsidP="00AC0C36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si interpretano le norme giuridiche</w:t>
      </w:r>
      <w:r w:rsidR="00177289">
        <w:rPr>
          <w:sz w:val="26"/>
          <w:szCs w:val="26"/>
        </w:rPr>
        <w:t>;</w:t>
      </w:r>
    </w:p>
    <w:p w:rsidR="00177289" w:rsidRDefault="00177289" w:rsidP="00177289">
      <w:pPr>
        <w:rPr>
          <w:sz w:val="26"/>
          <w:szCs w:val="26"/>
        </w:rPr>
      </w:pPr>
      <w:r>
        <w:rPr>
          <w:sz w:val="26"/>
          <w:szCs w:val="26"/>
        </w:rPr>
        <w:t xml:space="preserve">LEZIONE </w:t>
      </w:r>
      <w:r w:rsidR="00AC0C36">
        <w:rPr>
          <w:sz w:val="26"/>
          <w:szCs w:val="26"/>
        </w:rPr>
        <w:t>N. 3 – “Il diritto e le persone</w:t>
      </w:r>
      <w:r>
        <w:rPr>
          <w:sz w:val="26"/>
          <w:szCs w:val="26"/>
        </w:rPr>
        <w:t>”</w:t>
      </w:r>
    </w:p>
    <w:p w:rsidR="00177289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Le persone come soggetto di diritto;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Quando nasce (e quando si estingue) la persona fisica</w:t>
      </w:r>
      <w:r w:rsidR="00A46383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Che cos’è la capacità giuridica</w:t>
      </w:r>
      <w:r w:rsidR="00A46383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Che cos’è la capacità d’agire</w:t>
      </w:r>
      <w:r w:rsidR="00A46383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Quando viene modificata la capacità d’agire</w:t>
      </w:r>
      <w:r w:rsidR="00A46383">
        <w:rPr>
          <w:sz w:val="26"/>
          <w:szCs w:val="26"/>
        </w:rPr>
        <w:t>;</w:t>
      </w:r>
    </w:p>
    <w:p w:rsidR="00A46383" w:rsidRDefault="00A46383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Il diritto oggettivo ed il diritto soggettivo;</w:t>
      </w:r>
    </w:p>
    <w:p w:rsidR="00A46383" w:rsidRPr="00AC0C36" w:rsidRDefault="00AC0C36" w:rsidP="00AC0C36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rintracciare le persone</w:t>
      </w:r>
      <w:r w:rsidR="00A46383" w:rsidRPr="00AC0C36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Quando di una persona si perdono le tracce;</w:t>
      </w:r>
    </w:p>
    <w:p w:rsidR="00AC0C36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sono tutelati i diritti alla vita e all’integrità fisica;</w:t>
      </w:r>
    </w:p>
    <w:p w:rsidR="00AC0C36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Com’è tutelata la privacy delle persone;</w:t>
      </w:r>
    </w:p>
    <w:p w:rsidR="00AC0C36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sono regolate le organizzazioni collettive.</w:t>
      </w:r>
    </w:p>
    <w:p w:rsidR="00A46383" w:rsidRDefault="00A46383" w:rsidP="00A46383">
      <w:pPr>
        <w:rPr>
          <w:sz w:val="26"/>
          <w:szCs w:val="26"/>
        </w:rPr>
      </w:pPr>
      <w:r>
        <w:rPr>
          <w:sz w:val="26"/>
          <w:szCs w:val="26"/>
        </w:rPr>
        <w:t>LEZIONE</w:t>
      </w:r>
      <w:r w:rsidR="00AC0C36">
        <w:rPr>
          <w:sz w:val="26"/>
          <w:szCs w:val="26"/>
        </w:rPr>
        <w:t xml:space="preserve"> N. 4 – “La famiglia nel nostro ordinamento</w:t>
      </w:r>
      <w:r>
        <w:rPr>
          <w:sz w:val="26"/>
          <w:szCs w:val="26"/>
        </w:rPr>
        <w:t>”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Che cos’è la famiglia</w:t>
      </w:r>
      <w:r w:rsidR="00A46383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Quale differenza tra atto di matrimonio e rapporto matrimoniale</w:t>
      </w:r>
      <w:r w:rsidR="00A46383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Com’è regolato il rapporto tra genitori e figli</w:t>
      </w:r>
      <w:r w:rsidR="00A46383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Quali sono i possibili regimi patrimoniali della famiglia</w:t>
      </w:r>
      <w:r w:rsidR="00A46383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sono regolati la separazione e il divorzio</w:t>
      </w:r>
      <w:r w:rsidR="00A46383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Le coppie di fatto e le unioni civili</w:t>
      </w:r>
      <w:r w:rsidR="00A46383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Quali effetti produce la succes</w:t>
      </w:r>
      <w:r w:rsidR="00D722BE">
        <w:rPr>
          <w:sz w:val="26"/>
          <w:szCs w:val="26"/>
        </w:rPr>
        <w:t>s</w:t>
      </w:r>
      <w:r>
        <w:rPr>
          <w:sz w:val="26"/>
          <w:szCs w:val="26"/>
        </w:rPr>
        <w:t>ione per causa di morte</w:t>
      </w:r>
      <w:r w:rsidR="00A46383">
        <w:rPr>
          <w:sz w:val="26"/>
          <w:szCs w:val="26"/>
        </w:rPr>
        <w:t>;</w:t>
      </w:r>
    </w:p>
    <w:p w:rsidR="00A46383" w:rsidRDefault="00AC0C36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Quali sono i possi</w:t>
      </w:r>
      <w:r w:rsidR="00D722BE">
        <w:rPr>
          <w:sz w:val="26"/>
          <w:szCs w:val="26"/>
        </w:rPr>
        <w:t>bili tip</w:t>
      </w:r>
      <w:r>
        <w:rPr>
          <w:sz w:val="26"/>
          <w:szCs w:val="26"/>
        </w:rPr>
        <w:t>i di successione</w:t>
      </w:r>
      <w:r w:rsidR="00D722BE">
        <w:rPr>
          <w:sz w:val="26"/>
          <w:szCs w:val="26"/>
        </w:rPr>
        <w:t>.</w:t>
      </w:r>
    </w:p>
    <w:p w:rsidR="00A46383" w:rsidRDefault="00A46383" w:rsidP="00A46383">
      <w:pPr>
        <w:rPr>
          <w:sz w:val="26"/>
          <w:szCs w:val="26"/>
        </w:rPr>
      </w:pPr>
      <w:r>
        <w:rPr>
          <w:sz w:val="26"/>
          <w:szCs w:val="26"/>
        </w:rPr>
        <w:t>L</w:t>
      </w:r>
      <w:r w:rsidR="00D722BE">
        <w:rPr>
          <w:sz w:val="26"/>
          <w:szCs w:val="26"/>
        </w:rPr>
        <w:t>EZIONE N. 5 – “Lo Stato</w:t>
      </w:r>
      <w:r>
        <w:rPr>
          <w:sz w:val="26"/>
          <w:szCs w:val="26"/>
        </w:rPr>
        <w:t>”</w:t>
      </w:r>
    </w:p>
    <w:p w:rsidR="00A46383" w:rsidRDefault="00D722BE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Gli stati nel mondo</w:t>
      </w:r>
      <w:r w:rsidR="00A46383">
        <w:rPr>
          <w:sz w:val="26"/>
          <w:szCs w:val="26"/>
        </w:rPr>
        <w:t>;</w:t>
      </w:r>
    </w:p>
    <w:p w:rsidR="00A46383" w:rsidRDefault="00D722BE" w:rsidP="00A46383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 è il fondamento della sovranità</w:t>
      </w:r>
      <w:r w:rsidR="00A46383">
        <w:rPr>
          <w:sz w:val="26"/>
          <w:szCs w:val="26"/>
        </w:rPr>
        <w:t>;</w:t>
      </w:r>
    </w:p>
    <w:p w:rsidR="00EF032B" w:rsidRPr="00D722BE" w:rsidRDefault="00D722BE" w:rsidP="00D722BE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Gli elementi costitutivi dello Stato</w:t>
      </w:r>
      <w:r w:rsidR="00A46383">
        <w:rPr>
          <w:sz w:val="26"/>
          <w:szCs w:val="26"/>
        </w:rPr>
        <w:t>;</w:t>
      </w:r>
    </w:p>
    <w:p w:rsidR="00EF032B" w:rsidRDefault="00D722BE" w:rsidP="00EF032B">
      <w:pPr>
        <w:rPr>
          <w:sz w:val="26"/>
          <w:szCs w:val="26"/>
        </w:rPr>
      </w:pPr>
      <w:r>
        <w:rPr>
          <w:sz w:val="26"/>
          <w:szCs w:val="26"/>
        </w:rPr>
        <w:t>LEZIONE N. 6 – “Forme di Stato e di governo</w:t>
      </w:r>
      <w:r w:rsidR="00EF032B">
        <w:rPr>
          <w:sz w:val="26"/>
          <w:szCs w:val="26"/>
        </w:rPr>
        <w:t>”</w:t>
      </w:r>
    </w:p>
    <w:p w:rsidR="00EF032B" w:rsidRDefault="00D722BE" w:rsidP="00EF032B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 è la differenza tra forma di Stato e di governo</w:t>
      </w:r>
      <w:r w:rsidR="00EF032B">
        <w:rPr>
          <w:sz w:val="26"/>
          <w:szCs w:val="26"/>
        </w:rPr>
        <w:t>;</w:t>
      </w:r>
    </w:p>
    <w:p w:rsidR="00EF032B" w:rsidRDefault="00D722BE" w:rsidP="00EF032B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si sono susseguite nel tempo le diverse forme di Stato</w:t>
      </w:r>
      <w:r w:rsidR="00EF032B">
        <w:rPr>
          <w:sz w:val="26"/>
          <w:szCs w:val="26"/>
        </w:rPr>
        <w:t>;</w:t>
      </w:r>
    </w:p>
    <w:p w:rsidR="00EF032B" w:rsidRDefault="00D722BE" w:rsidP="00EF032B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Quando uno stato è democratico</w:t>
      </w:r>
      <w:r w:rsidR="00EF032B">
        <w:rPr>
          <w:sz w:val="26"/>
          <w:szCs w:val="26"/>
        </w:rPr>
        <w:t>;</w:t>
      </w:r>
    </w:p>
    <w:p w:rsidR="00EF032B" w:rsidRDefault="00D722BE" w:rsidP="00EF032B">
      <w:pPr>
        <w:pStyle w:val="Paragrafoelenco"/>
        <w:numPr>
          <w:ilvl w:val="0"/>
          <w:numId w:val="6"/>
        </w:numPr>
        <w:rPr>
          <w:sz w:val="26"/>
          <w:szCs w:val="26"/>
        </w:rPr>
      </w:pPr>
      <w:r w:rsidRPr="00D722BE">
        <w:rPr>
          <w:sz w:val="26"/>
          <w:szCs w:val="26"/>
        </w:rPr>
        <w:t>Le varie forme di Stato e di governo.</w:t>
      </w:r>
    </w:p>
    <w:p w:rsidR="00847C51" w:rsidRPr="00A02C74" w:rsidRDefault="00847C51" w:rsidP="00263ACA">
      <w:pPr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</w:t>
      </w:r>
      <w:r w:rsidRPr="00A02C74">
        <w:rPr>
          <w:sz w:val="26"/>
          <w:szCs w:val="26"/>
          <w:u w:val="single"/>
        </w:rPr>
        <w:t>DIDATTICA A DISTANZA</w:t>
      </w:r>
    </w:p>
    <w:p w:rsidR="00263ACA" w:rsidRDefault="00D722BE" w:rsidP="00263ACA">
      <w:pPr>
        <w:rPr>
          <w:sz w:val="26"/>
          <w:szCs w:val="26"/>
        </w:rPr>
      </w:pPr>
      <w:r>
        <w:rPr>
          <w:sz w:val="26"/>
          <w:szCs w:val="26"/>
        </w:rPr>
        <w:t>LEZIONE N. 7 – “La Costituzione repubblicana</w:t>
      </w:r>
      <w:r w:rsidR="00263ACA">
        <w:rPr>
          <w:sz w:val="26"/>
          <w:szCs w:val="26"/>
        </w:rPr>
        <w:t>”</w:t>
      </w:r>
    </w:p>
    <w:p w:rsidR="00D722BE" w:rsidRDefault="00D722BE" w:rsidP="00D722BE">
      <w:pPr>
        <w:pStyle w:val="Paragrafoelenco"/>
        <w:numPr>
          <w:ilvl w:val="0"/>
          <w:numId w:val="6"/>
        </w:numPr>
        <w:rPr>
          <w:sz w:val="26"/>
          <w:szCs w:val="26"/>
        </w:rPr>
      </w:pPr>
      <w:r w:rsidRPr="00D722BE">
        <w:rPr>
          <w:sz w:val="26"/>
          <w:szCs w:val="26"/>
        </w:rPr>
        <w:t>Dallo Statuto alla Costituzione</w:t>
      </w:r>
      <w:r>
        <w:rPr>
          <w:sz w:val="26"/>
          <w:szCs w:val="26"/>
        </w:rPr>
        <w:t>;</w:t>
      </w:r>
    </w:p>
    <w:p w:rsidR="00D722BE" w:rsidRDefault="00D722BE" w:rsidP="00D722BE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Inizio e fine della parentesi fascista;</w:t>
      </w:r>
    </w:p>
    <w:p w:rsidR="00D722BE" w:rsidRPr="00D722BE" w:rsidRDefault="00D722BE" w:rsidP="00D722BE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La nascita della nuova Carta Costituzionale.</w:t>
      </w:r>
    </w:p>
    <w:p w:rsidR="00847C51" w:rsidRDefault="00847C51" w:rsidP="00847C51">
      <w:pPr>
        <w:pStyle w:val="Paragrafoelenco"/>
        <w:ind w:left="1004"/>
        <w:rPr>
          <w:sz w:val="26"/>
          <w:szCs w:val="26"/>
        </w:rPr>
      </w:pPr>
    </w:p>
    <w:p w:rsidR="00847C51" w:rsidRDefault="00847C51" w:rsidP="00847C51">
      <w:pPr>
        <w:pStyle w:val="Paragrafoelenco"/>
        <w:ind w:left="1004"/>
        <w:rPr>
          <w:sz w:val="26"/>
          <w:szCs w:val="26"/>
        </w:rPr>
      </w:pPr>
    </w:p>
    <w:p w:rsidR="00847C51" w:rsidRDefault="00847C51" w:rsidP="00847C51">
      <w:pPr>
        <w:pStyle w:val="Paragrafoelenco"/>
        <w:ind w:left="1004"/>
        <w:rPr>
          <w:sz w:val="26"/>
          <w:szCs w:val="26"/>
        </w:rPr>
      </w:pPr>
    </w:p>
    <w:p w:rsidR="00847C51" w:rsidRDefault="00847C51" w:rsidP="00847C51">
      <w:pPr>
        <w:pStyle w:val="Paragrafoelenco"/>
        <w:ind w:left="1004"/>
        <w:rPr>
          <w:sz w:val="26"/>
          <w:szCs w:val="26"/>
        </w:rPr>
      </w:pPr>
    </w:p>
    <w:p w:rsidR="00847C51" w:rsidRPr="00A02C74" w:rsidRDefault="00847C51" w:rsidP="00847C51">
      <w:pPr>
        <w:pStyle w:val="Paragrafoelenco"/>
        <w:ind w:left="1004"/>
        <w:rPr>
          <w:sz w:val="26"/>
          <w:szCs w:val="26"/>
          <w:u w:val="single"/>
        </w:rPr>
      </w:pPr>
      <w:r w:rsidRPr="00A02C74">
        <w:rPr>
          <w:sz w:val="26"/>
          <w:szCs w:val="26"/>
          <w:u w:val="single"/>
        </w:rPr>
        <w:lastRenderedPageBreak/>
        <w:t>DIDATTICA A DISTANZA</w:t>
      </w:r>
    </w:p>
    <w:p w:rsidR="00D722BE" w:rsidRDefault="00D722BE" w:rsidP="00D722BE">
      <w:pPr>
        <w:rPr>
          <w:sz w:val="26"/>
          <w:szCs w:val="26"/>
        </w:rPr>
      </w:pPr>
      <w:r>
        <w:rPr>
          <w:sz w:val="26"/>
          <w:szCs w:val="26"/>
        </w:rPr>
        <w:t>LEZIONE N. 8 – “I principi fondamentali”</w:t>
      </w:r>
    </w:p>
    <w:p w:rsidR="00D722BE" w:rsidRDefault="00D722BE" w:rsidP="00D722BE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L’importanza della scelta repubblicana, democratica e lavorista;</w:t>
      </w:r>
    </w:p>
    <w:p w:rsidR="00D722BE" w:rsidRDefault="00F951A1" w:rsidP="00D722BE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vengono riconosciuti i diritti inviolabili;</w:t>
      </w:r>
    </w:p>
    <w:p w:rsidR="00F951A1" w:rsidRDefault="00F951A1" w:rsidP="00D722BE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Com’è garantito il principio di uguaglianza;</w:t>
      </w:r>
    </w:p>
    <w:p w:rsidR="00F951A1" w:rsidRDefault="00F951A1" w:rsidP="00D722BE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Cosa significa “diritto al lavoro”;</w:t>
      </w:r>
    </w:p>
    <w:p w:rsidR="00F951A1" w:rsidRDefault="00F951A1" w:rsidP="00D722BE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Com’è resa indivisibile la Repubblica;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sono tutelate le minoranze linguistiche;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sono regolati i rapporti tra lo Stato e la Chiesa cattolica;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sono tutelati la cultura e il paesaggio;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si pone l’Italia nel diritto internazionale;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Quando l’Italia può entrare in guerra;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Com’è fatta la bandiera italiana.</w:t>
      </w:r>
    </w:p>
    <w:p w:rsidR="00847C51" w:rsidRDefault="00847C51" w:rsidP="00847C51">
      <w:pPr>
        <w:pStyle w:val="Paragrafoelenco"/>
        <w:ind w:left="1004"/>
        <w:rPr>
          <w:sz w:val="26"/>
          <w:szCs w:val="26"/>
        </w:rPr>
      </w:pPr>
    </w:p>
    <w:p w:rsidR="00847C51" w:rsidRPr="00A02C74" w:rsidRDefault="00847C51" w:rsidP="00847C51">
      <w:pPr>
        <w:pStyle w:val="Paragrafoelenco"/>
        <w:ind w:left="1004"/>
        <w:rPr>
          <w:sz w:val="26"/>
          <w:szCs w:val="26"/>
          <w:u w:val="single"/>
        </w:rPr>
      </w:pPr>
      <w:r w:rsidRPr="00A02C74">
        <w:rPr>
          <w:sz w:val="26"/>
          <w:szCs w:val="26"/>
          <w:u w:val="single"/>
        </w:rPr>
        <w:t>DIDATTICA A DISTANZA</w:t>
      </w:r>
    </w:p>
    <w:p w:rsidR="00F951A1" w:rsidRDefault="00F951A1" w:rsidP="00F951A1">
      <w:pPr>
        <w:rPr>
          <w:sz w:val="26"/>
          <w:szCs w:val="26"/>
        </w:rPr>
      </w:pPr>
      <w:r w:rsidRPr="00F951A1">
        <w:rPr>
          <w:sz w:val="26"/>
          <w:szCs w:val="26"/>
        </w:rPr>
        <w:t>LEZIONE N. 9</w:t>
      </w:r>
      <w:r>
        <w:rPr>
          <w:sz w:val="26"/>
          <w:szCs w:val="26"/>
        </w:rPr>
        <w:t xml:space="preserve"> – “Rapporti civili ed etico-sociali</w:t>
      </w:r>
      <w:r w:rsidRPr="00F951A1">
        <w:rPr>
          <w:sz w:val="26"/>
          <w:szCs w:val="26"/>
        </w:rPr>
        <w:t>”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La tutela della libertà personale;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La libertà di circolazione e di soggiorno;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La libertà di riunione e di associazione;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La libertà di religione;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La libertà di manifestazione del pensiero;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Il diritto alla salute.</w:t>
      </w:r>
    </w:p>
    <w:p w:rsidR="00A02C74" w:rsidRDefault="00A02C74" w:rsidP="00A02C74">
      <w:pPr>
        <w:pStyle w:val="Paragrafoelenco"/>
        <w:ind w:left="1004"/>
        <w:rPr>
          <w:sz w:val="26"/>
          <w:szCs w:val="26"/>
          <w:u w:val="single"/>
        </w:rPr>
      </w:pPr>
    </w:p>
    <w:p w:rsidR="00A02C74" w:rsidRPr="00A02C74" w:rsidRDefault="00A02C74" w:rsidP="00A02C74">
      <w:pPr>
        <w:pStyle w:val="Paragrafoelenco"/>
        <w:ind w:left="1004"/>
        <w:rPr>
          <w:sz w:val="26"/>
          <w:szCs w:val="26"/>
          <w:u w:val="single"/>
        </w:rPr>
      </w:pPr>
      <w:r w:rsidRPr="00A02C74">
        <w:rPr>
          <w:sz w:val="26"/>
          <w:szCs w:val="26"/>
          <w:u w:val="single"/>
        </w:rPr>
        <w:t>DIDATTICA A DISTANZA</w:t>
      </w:r>
    </w:p>
    <w:p w:rsidR="00F951A1" w:rsidRDefault="00F951A1" w:rsidP="00F951A1">
      <w:pPr>
        <w:rPr>
          <w:sz w:val="26"/>
          <w:szCs w:val="26"/>
        </w:rPr>
      </w:pPr>
      <w:r>
        <w:rPr>
          <w:sz w:val="26"/>
          <w:szCs w:val="26"/>
        </w:rPr>
        <w:t>LEZIONE N. 10 – “Rapporti civili ed economici e politic</w:t>
      </w:r>
      <w:r w:rsidRPr="00F951A1">
        <w:rPr>
          <w:sz w:val="26"/>
          <w:szCs w:val="26"/>
        </w:rPr>
        <w:t>i”</w:t>
      </w:r>
    </w:p>
    <w:p w:rsidR="00F951A1" w:rsidRDefault="00F951A1" w:rsidP="00F951A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avvengono le consultazioni elettorali;</w:t>
      </w:r>
    </w:p>
    <w:p w:rsidR="00D722BE" w:rsidRPr="005778EF" w:rsidRDefault="00F951A1" w:rsidP="00B0160C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Il diritto di voto</w:t>
      </w:r>
      <w:r w:rsidR="00B0160C">
        <w:rPr>
          <w:sz w:val="26"/>
          <w:szCs w:val="26"/>
        </w:rPr>
        <w:t>.</w:t>
      </w:r>
    </w:p>
    <w:p w:rsidR="005778EF" w:rsidRDefault="005778EF" w:rsidP="00177289">
      <w:pPr>
        <w:jc w:val="center"/>
        <w:rPr>
          <w:b/>
        </w:rPr>
      </w:pPr>
    </w:p>
    <w:p w:rsidR="00177289" w:rsidRPr="005778EF" w:rsidRDefault="00177289" w:rsidP="00177289">
      <w:pPr>
        <w:jc w:val="center"/>
        <w:rPr>
          <w:b/>
          <w:sz w:val="26"/>
          <w:szCs w:val="26"/>
        </w:rPr>
      </w:pPr>
      <w:r w:rsidRPr="005778EF">
        <w:rPr>
          <w:b/>
          <w:sz w:val="26"/>
          <w:szCs w:val="26"/>
        </w:rPr>
        <w:t>ECONOMIA  POLITICA</w:t>
      </w:r>
    </w:p>
    <w:p w:rsidR="005778EF" w:rsidRPr="00FC2062" w:rsidRDefault="005778EF" w:rsidP="00177289">
      <w:pPr>
        <w:jc w:val="center"/>
        <w:rPr>
          <w:b/>
        </w:rPr>
      </w:pPr>
    </w:p>
    <w:p w:rsidR="00177289" w:rsidRDefault="00B0160C" w:rsidP="00177289">
      <w:pPr>
        <w:rPr>
          <w:sz w:val="26"/>
          <w:szCs w:val="26"/>
        </w:rPr>
      </w:pPr>
      <w:r>
        <w:rPr>
          <w:sz w:val="26"/>
          <w:szCs w:val="26"/>
        </w:rPr>
        <w:t>LEZIONE N. 11  – “ I temi dell’economia politica</w:t>
      </w:r>
      <w:r w:rsidR="00177289">
        <w:rPr>
          <w:sz w:val="26"/>
          <w:szCs w:val="26"/>
        </w:rPr>
        <w:t>”</w:t>
      </w:r>
    </w:p>
    <w:p w:rsidR="00177289" w:rsidRDefault="00C60291" w:rsidP="00C6029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L’economia ed il sistema economico;</w:t>
      </w:r>
    </w:p>
    <w:p w:rsidR="000163D9" w:rsidRDefault="000163D9" w:rsidP="00C6029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Beni e bisogni;</w:t>
      </w:r>
    </w:p>
    <w:p w:rsidR="00C60291" w:rsidRDefault="00B0160C" w:rsidP="00C6029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Differenza tra reddito e patrimonio</w:t>
      </w:r>
      <w:r w:rsidR="00C60291">
        <w:rPr>
          <w:sz w:val="26"/>
          <w:szCs w:val="26"/>
        </w:rPr>
        <w:t>;</w:t>
      </w:r>
    </w:p>
    <w:p w:rsidR="00C60291" w:rsidRPr="00B0160C" w:rsidRDefault="00B0160C" w:rsidP="00B0160C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Il PIL e il suo calcolo</w:t>
      </w:r>
      <w:r w:rsidR="00C60291">
        <w:rPr>
          <w:sz w:val="26"/>
          <w:szCs w:val="26"/>
        </w:rPr>
        <w:t>;</w:t>
      </w:r>
    </w:p>
    <w:p w:rsidR="00C60291" w:rsidRDefault="00B0160C" w:rsidP="00C60291">
      <w:pPr>
        <w:rPr>
          <w:sz w:val="26"/>
          <w:szCs w:val="26"/>
        </w:rPr>
      </w:pPr>
      <w:r>
        <w:rPr>
          <w:sz w:val="26"/>
          <w:szCs w:val="26"/>
        </w:rPr>
        <w:t>LEZIONE N. 12 – “Il flusso circolare del reddito</w:t>
      </w:r>
      <w:r w:rsidR="00C60291">
        <w:rPr>
          <w:sz w:val="26"/>
          <w:szCs w:val="26"/>
        </w:rPr>
        <w:t>”</w:t>
      </w:r>
    </w:p>
    <w:p w:rsidR="00C60291" w:rsidRDefault="00B0160C" w:rsidP="00C6029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I soggetti dell’economia</w:t>
      </w:r>
      <w:r w:rsidR="00C60291">
        <w:rPr>
          <w:sz w:val="26"/>
          <w:szCs w:val="26"/>
        </w:rPr>
        <w:t>;</w:t>
      </w:r>
    </w:p>
    <w:p w:rsidR="00C60291" w:rsidRDefault="00B0160C" w:rsidP="00C6029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Come circola il reddito tra imprese e famiglie</w:t>
      </w:r>
      <w:r w:rsidR="00C60291">
        <w:rPr>
          <w:sz w:val="26"/>
          <w:szCs w:val="26"/>
        </w:rPr>
        <w:t>;</w:t>
      </w:r>
    </w:p>
    <w:p w:rsidR="00C60291" w:rsidRDefault="00B0160C" w:rsidP="00C6029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In che misura il risparmio favorisce gli investimenti</w:t>
      </w:r>
      <w:r w:rsidR="00C60291">
        <w:rPr>
          <w:sz w:val="26"/>
          <w:szCs w:val="26"/>
        </w:rPr>
        <w:t>;</w:t>
      </w:r>
    </w:p>
    <w:p w:rsidR="00C60291" w:rsidRDefault="00B0160C" w:rsidP="00C60291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 è il ruolo della Pubblica Amministrazione</w:t>
      </w:r>
      <w:r w:rsidR="0022590B">
        <w:rPr>
          <w:sz w:val="26"/>
          <w:szCs w:val="26"/>
        </w:rPr>
        <w:t>;</w:t>
      </w:r>
    </w:p>
    <w:p w:rsidR="0022590B" w:rsidRDefault="00B0160C" w:rsidP="0022590B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Gli scambi con il resto del mondo</w:t>
      </w:r>
      <w:r w:rsidR="0022590B">
        <w:rPr>
          <w:sz w:val="26"/>
          <w:szCs w:val="26"/>
        </w:rPr>
        <w:t>;</w:t>
      </w:r>
    </w:p>
    <w:p w:rsidR="00A94929" w:rsidRPr="000163D9" w:rsidRDefault="00B0160C" w:rsidP="000163D9">
      <w:pPr>
        <w:pStyle w:val="Paragrafoelenco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Quali sono gli effetti del protezionismo</w:t>
      </w:r>
      <w:r w:rsidR="0022590B">
        <w:rPr>
          <w:sz w:val="26"/>
          <w:szCs w:val="26"/>
        </w:rPr>
        <w:t>;</w:t>
      </w:r>
    </w:p>
    <w:p w:rsidR="00177289" w:rsidRPr="001C3681" w:rsidRDefault="00177289" w:rsidP="001C3681">
      <w:pPr>
        <w:rPr>
          <w:sz w:val="26"/>
          <w:szCs w:val="26"/>
        </w:rPr>
      </w:pPr>
      <w:r w:rsidRPr="001C3681">
        <w:rPr>
          <w:sz w:val="26"/>
          <w:szCs w:val="26"/>
        </w:rPr>
        <w:t>METODOLOGIA DIDATTICA APPLICATA</w:t>
      </w:r>
    </w:p>
    <w:p w:rsidR="00177289" w:rsidRDefault="00177289" w:rsidP="00177289">
      <w:pPr>
        <w:rPr>
          <w:sz w:val="26"/>
          <w:szCs w:val="26"/>
        </w:rPr>
      </w:pPr>
      <w:r>
        <w:rPr>
          <w:sz w:val="26"/>
          <w:szCs w:val="26"/>
        </w:rPr>
        <w:t>Lezione frontale,  lezione partecipata,</w:t>
      </w:r>
      <w:r w:rsidR="000163D9">
        <w:rPr>
          <w:sz w:val="26"/>
          <w:szCs w:val="26"/>
        </w:rPr>
        <w:t xml:space="preserve"> video lezione con “Meet”, </w:t>
      </w:r>
      <w:r>
        <w:rPr>
          <w:sz w:val="26"/>
          <w:szCs w:val="26"/>
        </w:rPr>
        <w:t xml:space="preserve"> apprendimento collaborativo.</w:t>
      </w:r>
    </w:p>
    <w:p w:rsidR="00177289" w:rsidRDefault="00177289" w:rsidP="00177289">
      <w:pPr>
        <w:rPr>
          <w:sz w:val="26"/>
          <w:szCs w:val="26"/>
        </w:rPr>
      </w:pPr>
      <w:r>
        <w:rPr>
          <w:sz w:val="26"/>
          <w:szCs w:val="26"/>
        </w:rPr>
        <w:t>STRUMENTI DIDATTICI UTILIZZATI</w:t>
      </w:r>
    </w:p>
    <w:p w:rsidR="00177289" w:rsidRDefault="00177289" w:rsidP="00177289">
      <w:pPr>
        <w:rPr>
          <w:sz w:val="26"/>
          <w:szCs w:val="26"/>
        </w:rPr>
      </w:pPr>
      <w:r>
        <w:rPr>
          <w:sz w:val="26"/>
          <w:szCs w:val="26"/>
        </w:rPr>
        <w:t>Testo in adozione, internet, codici e/o Costituzione, letture , articoli.</w:t>
      </w:r>
    </w:p>
    <w:p w:rsidR="00177289" w:rsidRDefault="00177289" w:rsidP="00177289">
      <w:pPr>
        <w:rPr>
          <w:sz w:val="26"/>
          <w:szCs w:val="26"/>
        </w:rPr>
      </w:pPr>
      <w:r>
        <w:rPr>
          <w:sz w:val="26"/>
          <w:szCs w:val="26"/>
        </w:rPr>
        <w:t>MODALITA’  DI VERIFICA E DI RECUPERO</w:t>
      </w:r>
    </w:p>
    <w:p w:rsidR="00177289" w:rsidRDefault="00177289" w:rsidP="00177289">
      <w:pPr>
        <w:rPr>
          <w:sz w:val="26"/>
          <w:szCs w:val="26"/>
        </w:rPr>
      </w:pPr>
      <w:r>
        <w:rPr>
          <w:sz w:val="26"/>
          <w:szCs w:val="26"/>
        </w:rPr>
        <w:t>Verifica orale, Prove strutturate o semi strutturate, questionari</w:t>
      </w:r>
      <w:r w:rsidR="0038601A">
        <w:rPr>
          <w:sz w:val="26"/>
          <w:szCs w:val="26"/>
        </w:rPr>
        <w:t>, interrogazione in video lezione.</w:t>
      </w:r>
    </w:p>
    <w:p w:rsidR="00177289" w:rsidRDefault="00177289" w:rsidP="00177289">
      <w:pPr>
        <w:rPr>
          <w:sz w:val="26"/>
          <w:szCs w:val="26"/>
        </w:rPr>
      </w:pPr>
      <w:r>
        <w:rPr>
          <w:sz w:val="26"/>
          <w:szCs w:val="26"/>
        </w:rPr>
        <w:t>TESTO IN ADOZIONE</w:t>
      </w:r>
    </w:p>
    <w:p w:rsidR="00177289" w:rsidRDefault="001C3681" w:rsidP="00177289">
      <w:pPr>
        <w:rPr>
          <w:sz w:val="26"/>
          <w:szCs w:val="26"/>
        </w:rPr>
      </w:pPr>
      <w:r>
        <w:rPr>
          <w:sz w:val="26"/>
          <w:szCs w:val="26"/>
        </w:rPr>
        <w:t>“</w:t>
      </w:r>
      <w:r w:rsidR="00984096">
        <w:rPr>
          <w:sz w:val="26"/>
          <w:szCs w:val="26"/>
        </w:rPr>
        <w:t>Res pubblica</w:t>
      </w:r>
      <w:r>
        <w:rPr>
          <w:sz w:val="26"/>
          <w:szCs w:val="26"/>
        </w:rPr>
        <w:t xml:space="preserve">” – casa editrice “Zanichelli” – </w:t>
      </w:r>
      <w:r w:rsidR="00984096">
        <w:rPr>
          <w:sz w:val="26"/>
          <w:szCs w:val="26"/>
        </w:rPr>
        <w:t>Autori : Paolo Monti e Francesca Faenza</w:t>
      </w:r>
    </w:p>
    <w:p w:rsidR="00A94929" w:rsidRDefault="00177289" w:rsidP="00177289">
      <w:pPr>
        <w:rPr>
          <w:sz w:val="26"/>
          <w:szCs w:val="26"/>
        </w:rPr>
      </w:pPr>
      <w:r>
        <w:rPr>
          <w:sz w:val="26"/>
          <w:szCs w:val="26"/>
        </w:rPr>
        <w:t>Si f</w:t>
      </w:r>
      <w:r w:rsidR="00A94929">
        <w:rPr>
          <w:sz w:val="26"/>
          <w:szCs w:val="26"/>
        </w:rPr>
        <w:t xml:space="preserve">a presente che </w:t>
      </w:r>
      <w:r>
        <w:rPr>
          <w:sz w:val="26"/>
          <w:szCs w:val="26"/>
        </w:rPr>
        <w:t>i temi contenuti nel presente programma</w:t>
      </w:r>
      <w:r w:rsidR="00A94929">
        <w:rPr>
          <w:sz w:val="26"/>
          <w:szCs w:val="26"/>
        </w:rPr>
        <w:t xml:space="preserve"> sono stati svolti fino al 5 Marzo 2020 in presenza e poi in video lezione</w:t>
      </w:r>
      <w:r>
        <w:rPr>
          <w:sz w:val="26"/>
          <w:szCs w:val="26"/>
        </w:rPr>
        <w:t xml:space="preserve"> </w:t>
      </w:r>
      <w:r w:rsidR="000A57D7">
        <w:rPr>
          <w:sz w:val="26"/>
          <w:szCs w:val="26"/>
        </w:rPr>
        <w:t xml:space="preserve">fino al termine </w:t>
      </w:r>
      <w:r w:rsidR="00A94929">
        <w:rPr>
          <w:sz w:val="26"/>
          <w:szCs w:val="26"/>
        </w:rPr>
        <w:t>del presente anno scolastico.</w:t>
      </w:r>
    </w:p>
    <w:p w:rsidR="003B5025" w:rsidRDefault="00A94929" w:rsidP="00177289">
      <w:pPr>
        <w:rPr>
          <w:sz w:val="26"/>
          <w:szCs w:val="26"/>
        </w:rPr>
      </w:pPr>
      <w:r>
        <w:rPr>
          <w:sz w:val="26"/>
          <w:szCs w:val="26"/>
        </w:rPr>
        <w:t>Evidenzio inoltre che il suddetto programma</w:t>
      </w:r>
      <w:r w:rsidR="001772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è </w:t>
      </w:r>
      <w:r w:rsidR="00177289">
        <w:rPr>
          <w:sz w:val="26"/>
          <w:szCs w:val="26"/>
        </w:rPr>
        <w:t>stato adeguato alle reali disponibilità temporali</w:t>
      </w:r>
      <w:r>
        <w:rPr>
          <w:sz w:val="26"/>
          <w:szCs w:val="26"/>
        </w:rPr>
        <w:t xml:space="preserve"> considerando la grave crisi dovuta all’emergenza sanitaria del “Covid-19”</w:t>
      </w:r>
      <w:r w:rsidR="00177289">
        <w:rPr>
          <w:sz w:val="26"/>
          <w:szCs w:val="26"/>
        </w:rPr>
        <w:t>.</w:t>
      </w:r>
    </w:p>
    <w:p w:rsidR="003B5025" w:rsidRDefault="003B5025" w:rsidP="00177289">
      <w:pPr>
        <w:rPr>
          <w:sz w:val="26"/>
          <w:szCs w:val="26"/>
        </w:rPr>
      </w:pPr>
      <w:r>
        <w:rPr>
          <w:sz w:val="26"/>
          <w:szCs w:val="26"/>
        </w:rPr>
        <w:t>Le residue minime parti mancanti saranno completate e consolidate all’inizio del prossimo anno scolastico.</w:t>
      </w:r>
    </w:p>
    <w:p w:rsidR="009F6E1F" w:rsidRDefault="009F6E1F" w:rsidP="009F6E1F">
      <w:pPr>
        <w:rPr>
          <w:sz w:val="26"/>
          <w:szCs w:val="26"/>
        </w:rPr>
      </w:pPr>
      <w:r>
        <w:rPr>
          <w:sz w:val="26"/>
          <w:szCs w:val="26"/>
        </w:rPr>
        <w:t>Sottolineo inoltre che questo programma è stato pubblicato in “Google Classroom” per conoscenza ed approvazione da parte di tutti gli alunni della classe.</w:t>
      </w:r>
    </w:p>
    <w:p w:rsidR="00177289" w:rsidRDefault="00A94929" w:rsidP="00177289">
      <w:pPr>
        <w:rPr>
          <w:sz w:val="26"/>
          <w:szCs w:val="26"/>
        </w:rPr>
      </w:pPr>
      <w:r>
        <w:rPr>
          <w:sz w:val="26"/>
          <w:szCs w:val="26"/>
        </w:rPr>
        <w:t>Civitavecchia 08/06/2020</w:t>
      </w:r>
      <w:r w:rsidR="00177289">
        <w:rPr>
          <w:sz w:val="26"/>
          <w:szCs w:val="26"/>
        </w:rPr>
        <w:tab/>
      </w:r>
      <w:r w:rsidR="00177289">
        <w:rPr>
          <w:sz w:val="26"/>
          <w:szCs w:val="26"/>
        </w:rPr>
        <w:tab/>
      </w:r>
      <w:r w:rsidR="00177289">
        <w:rPr>
          <w:sz w:val="26"/>
          <w:szCs w:val="26"/>
        </w:rPr>
        <w:tab/>
      </w:r>
      <w:r w:rsidR="00177289">
        <w:rPr>
          <w:sz w:val="26"/>
          <w:szCs w:val="26"/>
        </w:rPr>
        <w:tab/>
      </w:r>
      <w:r w:rsidR="00177289">
        <w:rPr>
          <w:sz w:val="26"/>
          <w:szCs w:val="26"/>
        </w:rPr>
        <w:tab/>
      </w:r>
      <w:r w:rsidR="008F1A0B">
        <w:rPr>
          <w:sz w:val="26"/>
          <w:szCs w:val="26"/>
        </w:rPr>
        <w:t xml:space="preserve">           </w:t>
      </w:r>
      <w:r w:rsidR="00177289">
        <w:rPr>
          <w:sz w:val="26"/>
          <w:szCs w:val="26"/>
        </w:rPr>
        <w:t>Il Professore</w:t>
      </w:r>
      <w:r w:rsidR="00177289">
        <w:rPr>
          <w:sz w:val="26"/>
          <w:szCs w:val="26"/>
        </w:rPr>
        <w:tab/>
      </w:r>
      <w:r w:rsidR="00177289">
        <w:rPr>
          <w:sz w:val="26"/>
          <w:szCs w:val="26"/>
        </w:rPr>
        <w:tab/>
      </w:r>
      <w:r w:rsidR="00177289">
        <w:rPr>
          <w:sz w:val="26"/>
          <w:szCs w:val="26"/>
        </w:rPr>
        <w:tab/>
      </w:r>
    </w:p>
    <w:p w:rsidR="00177289" w:rsidRDefault="008F1A0B" w:rsidP="00177289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</w:t>
      </w:r>
      <w:r w:rsidR="0018051D">
        <w:rPr>
          <w:sz w:val="26"/>
          <w:szCs w:val="26"/>
        </w:rPr>
        <w:t xml:space="preserve">f.to    </w:t>
      </w:r>
      <w:r>
        <w:rPr>
          <w:sz w:val="26"/>
          <w:szCs w:val="26"/>
        </w:rPr>
        <w:t xml:space="preserve"> Andrea Marconi</w:t>
      </w:r>
    </w:p>
    <w:sectPr w:rsidR="00177289" w:rsidSect="00F84E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1C8F"/>
    <w:multiLevelType w:val="hybridMultilevel"/>
    <w:tmpl w:val="83782586"/>
    <w:lvl w:ilvl="0" w:tplc="96D28616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1A47D8A"/>
    <w:multiLevelType w:val="hybridMultilevel"/>
    <w:tmpl w:val="B936F64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C22CC1"/>
    <w:multiLevelType w:val="hybridMultilevel"/>
    <w:tmpl w:val="DA9AF4C6"/>
    <w:lvl w:ilvl="0" w:tplc="04100011">
      <w:start w:val="1"/>
      <w:numFmt w:val="decimal"/>
      <w:lvlText w:val="%1)"/>
      <w:lvlJc w:val="left"/>
      <w:pPr>
        <w:ind w:left="644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1F2F07"/>
    <w:multiLevelType w:val="hybridMultilevel"/>
    <w:tmpl w:val="2CCE5DEC"/>
    <w:lvl w:ilvl="0" w:tplc="DBF85116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37409D"/>
    <w:multiLevelType w:val="hybridMultilevel"/>
    <w:tmpl w:val="DA14DDF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D26C26"/>
    <w:multiLevelType w:val="hybridMultilevel"/>
    <w:tmpl w:val="DA9AF4C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</w:compat>
  <w:rsids>
    <w:rsidRoot w:val="00177289"/>
    <w:rsid w:val="000163D9"/>
    <w:rsid w:val="00065896"/>
    <w:rsid w:val="000A57D7"/>
    <w:rsid w:val="000D172E"/>
    <w:rsid w:val="000F3B06"/>
    <w:rsid w:val="001555E6"/>
    <w:rsid w:val="00177289"/>
    <w:rsid w:val="0018051D"/>
    <w:rsid w:val="001C3681"/>
    <w:rsid w:val="0022590B"/>
    <w:rsid w:val="00263ACA"/>
    <w:rsid w:val="00301F0C"/>
    <w:rsid w:val="0038601A"/>
    <w:rsid w:val="003B5025"/>
    <w:rsid w:val="004660C9"/>
    <w:rsid w:val="0048030B"/>
    <w:rsid w:val="00490B7C"/>
    <w:rsid w:val="005778EF"/>
    <w:rsid w:val="005D70B4"/>
    <w:rsid w:val="006F76D5"/>
    <w:rsid w:val="00847C51"/>
    <w:rsid w:val="00876D20"/>
    <w:rsid w:val="008F1A0B"/>
    <w:rsid w:val="00984096"/>
    <w:rsid w:val="009A0F52"/>
    <w:rsid w:val="009F6E1F"/>
    <w:rsid w:val="00A02C74"/>
    <w:rsid w:val="00A46383"/>
    <w:rsid w:val="00A94929"/>
    <w:rsid w:val="00AC0C36"/>
    <w:rsid w:val="00B0160C"/>
    <w:rsid w:val="00B62F33"/>
    <w:rsid w:val="00B64288"/>
    <w:rsid w:val="00C60291"/>
    <w:rsid w:val="00D722BE"/>
    <w:rsid w:val="00EF032B"/>
    <w:rsid w:val="00F41DB0"/>
    <w:rsid w:val="00F84E88"/>
    <w:rsid w:val="00F951A1"/>
    <w:rsid w:val="00FC2062"/>
    <w:rsid w:val="00FD33BA"/>
    <w:rsid w:val="00FD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4E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77289"/>
    <w:rPr>
      <w:rFonts w:ascii="Times New Roman" w:hAnsi="Times New Roman" w:cs="Times New Roman" w:hint="default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77289"/>
    <w:pPr>
      <w:ind w:left="720"/>
      <w:contextualSpacing/>
    </w:pPr>
    <w:rPr>
      <w:rFonts w:eastAsia="Times New Roman"/>
      <w:lang w:eastAsia="en-US"/>
    </w:rPr>
  </w:style>
  <w:style w:type="paragraph" w:customStyle="1" w:styleId="Nomesociet">
    <w:name w:val="Nome società"/>
    <w:basedOn w:val="Normale"/>
    <w:rsid w:val="00177289"/>
    <w:pPr>
      <w:suppressAutoHyphens/>
      <w:overflowPunct w:val="0"/>
      <w:autoSpaceDE w:val="0"/>
      <w:spacing w:after="0" w:line="280" w:lineRule="atLeast"/>
      <w:jc w:val="both"/>
    </w:pPr>
    <w:rPr>
      <w:rFonts w:ascii="Arial Black" w:eastAsia="Times New Roman" w:hAnsi="Arial Black" w:cs="Arial Black"/>
      <w:spacing w:val="-25"/>
      <w:sz w:val="32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Marconi</dc:creator>
  <cp:keywords/>
  <dc:description/>
  <cp:lastModifiedBy>Marconi</cp:lastModifiedBy>
  <cp:revision>28</cp:revision>
  <dcterms:created xsi:type="dcterms:W3CDTF">2017-05-19T17:53:00Z</dcterms:created>
  <dcterms:modified xsi:type="dcterms:W3CDTF">2020-06-09T05:54:00Z</dcterms:modified>
</cp:coreProperties>
</file>