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033FB" w14:textId="77777777" w:rsidR="00E45EE1" w:rsidRPr="0054536E" w:rsidRDefault="00E45EE1" w:rsidP="00E45EE1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PROGRAMMA DI STORIA DELL’ARTE</w:t>
      </w:r>
    </w:p>
    <w:p w14:paraId="5FE70CB5" w14:textId="77777777" w:rsidR="0054536E" w:rsidRPr="0054536E" w:rsidRDefault="0054536E" w:rsidP="00E45EE1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ISTITUTO D’ISTRUZIONE SUPERIORE “VIA DELL’IMMACOLATA 47”</w:t>
      </w:r>
    </w:p>
    <w:p w14:paraId="3DDF6481" w14:textId="62AC8668" w:rsidR="00E45EE1" w:rsidRPr="0054536E" w:rsidRDefault="00E45EE1" w:rsidP="00E45EE1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CLASSE 3B</w:t>
      </w:r>
      <w:r w:rsidR="00ED51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536E">
        <w:rPr>
          <w:rFonts w:ascii="Times New Roman" w:hAnsi="Times New Roman" w:cs="Times New Roman"/>
          <w:b/>
          <w:sz w:val="24"/>
          <w:szCs w:val="24"/>
        </w:rPr>
        <w:t xml:space="preserve"> LICEO ARTISTICO</w:t>
      </w:r>
    </w:p>
    <w:p w14:paraId="3E1F8028" w14:textId="77777777" w:rsidR="00E45EE1" w:rsidRPr="0054536E" w:rsidRDefault="00E45EE1" w:rsidP="00E45EE1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INDIRIZZO DESIGN</w:t>
      </w:r>
    </w:p>
    <w:p w14:paraId="59844975" w14:textId="599BB197" w:rsidR="00E45EE1" w:rsidRPr="0054536E" w:rsidRDefault="00E45EE1" w:rsidP="00E45EE1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A.S. 201</w:t>
      </w:r>
      <w:r w:rsidR="00C53B94">
        <w:rPr>
          <w:rFonts w:ascii="Times New Roman" w:hAnsi="Times New Roman" w:cs="Times New Roman"/>
          <w:b/>
          <w:sz w:val="24"/>
          <w:szCs w:val="24"/>
        </w:rPr>
        <w:t>9</w:t>
      </w:r>
      <w:r w:rsidRPr="0054536E">
        <w:rPr>
          <w:rFonts w:ascii="Times New Roman" w:hAnsi="Times New Roman" w:cs="Times New Roman"/>
          <w:b/>
          <w:sz w:val="24"/>
          <w:szCs w:val="24"/>
        </w:rPr>
        <w:t>/20</w:t>
      </w:r>
      <w:r w:rsidR="00C53B94">
        <w:rPr>
          <w:rFonts w:ascii="Times New Roman" w:hAnsi="Times New Roman" w:cs="Times New Roman"/>
          <w:b/>
          <w:sz w:val="24"/>
          <w:szCs w:val="24"/>
        </w:rPr>
        <w:t>20</w:t>
      </w:r>
    </w:p>
    <w:p w14:paraId="4302FFEB" w14:textId="77777777" w:rsidR="0054536E" w:rsidRPr="0054536E" w:rsidRDefault="0054536E" w:rsidP="0054536E">
      <w:pPr>
        <w:pStyle w:val="Paragrafoelenc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Prof.ssa Chiara Forzini</w:t>
      </w:r>
    </w:p>
    <w:p w14:paraId="6520C238" w14:textId="77777777" w:rsidR="00E45EE1" w:rsidRPr="00962A95" w:rsidRDefault="00E45EE1" w:rsidP="00E45EE1">
      <w:pPr>
        <w:pStyle w:val="Paragrafoelenc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C7D51B" w14:textId="77777777" w:rsidR="00E45EE1" w:rsidRPr="0054536E" w:rsidRDefault="0054536E" w:rsidP="0054536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IL GOTICO</w:t>
      </w:r>
    </w:p>
    <w:p w14:paraId="714742D3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Il Gotico: francese e italiano.</w:t>
      </w:r>
    </w:p>
    <w:p w14:paraId="55DB8692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La cattedrale di Notre Dame.</w:t>
      </w:r>
    </w:p>
    <w:p w14:paraId="61C67ADC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L’abbazia di Saint Denise</w:t>
      </w:r>
    </w:p>
    <w:p w14:paraId="16643260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Il gotico in Italia: analisi delle differenze con il gotico francese</w:t>
      </w:r>
    </w:p>
    <w:p w14:paraId="1CED484C" w14:textId="173727A8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Basilica di San Francesco ad Assisi,  Duomo di Santa Maria del Fiore.</w:t>
      </w:r>
    </w:p>
    <w:p w14:paraId="55FB40A8" w14:textId="25A244B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Il Gotico negli edifici pubblici: Palazzo Pubblico di Siena, Palazzo Vecchio di Firenze.</w:t>
      </w:r>
    </w:p>
    <w:p w14:paraId="22EC5DF3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La pittura gotica: i dipinti su tavola, la rivoluzione naturalistica;</w:t>
      </w:r>
    </w:p>
    <w:p w14:paraId="60DD02D9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>Le Maestà e le Croci dipinte.</w:t>
      </w:r>
    </w:p>
    <w:p w14:paraId="19C33B4A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94">
        <w:rPr>
          <w:rFonts w:ascii="Times New Roman" w:hAnsi="Times New Roman" w:cs="Times New Roman"/>
          <w:sz w:val="24"/>
          <w:szCs w:val="24"/>
          <w:u w:val="single"/>
        </w:rPr>
        <w:t>Cimabue</w:t>
      </w:r>
      <w:r w:rsidRPr="00962A95">
        <w:rPr>
          <w:rFonts w:ascii="Times New Roman" w:hAnsi="Times New Roman" w:cs="Times New Roman"/>
          <w:sz w:val="24"/>
          <w:szCs w:val="24"/>
        </w:rPr>
        <w:t>: La Maestà, Il Crocifisso di San Domenico.</w:t>
      </w:r>
    </w:p>
    <w:p w14:paraId="71C65468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94">
        <w:rPr>
          <w:rFonts w:ascii="Times New Roman" w:hAnsi="Times New Roman" w:cs="Times New Roman"/>
          <w:sz w:val="24"/>
          <w:szCs w:val="24"/>
          <w:u w:val="single"/>
        </w:rPr>
        <w:t>Giotto</w:t>
      </w:r>
      <w:r w:rsidRPr="00962A95">
        <w:rPr>
          <w:rFonts w:ascii="Times New Roman" w:hAnsi="Times New Roman" w:cs="Times New Roman"/>
          <w:sz w:val="24"/>
          <w:szCs w:val="24"/>
        </w:rPr>
        <w:t>: il Crocifisso di Santa Maria Novella, La Maestà di Ognissanti; il ciclo di affreschi ad Assisi con le storie di San Francesco; gli affreschi nella Cappella degli Scrovegni di Padova.</w:t>
      </w:r>
    </w:p>
    <w:p w14:paraId="1BBFD4B7" w14:textId="77777777" w:rsidR="0054536E" w:rsidRPr="0054536E" w:rsidRDefault="0054536E" w:rsidP="0054536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36E">
        <w:rPr>
          <w:rFonts w:ascii="Times New Roman" w:hAnsi="Times New Roman" w:cs="Times New Roman"/>
          <w:b/>
          <w:sz w:val="24"/>
          <w:szCs w:val="24"/>
        </w:rPr>
        <w:t>IL RINASCIMENTO</w:t>
      </w:r>
    </w:p>
    <w:p w14:paraId="29503378" w14:textId="77777777" w:rsidR="00E45EE1" w:rsidRPr="00962A95" w:rsidRDefault="00E45EE1" w:rsidP="00E45EE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95">
        <w:rPr>
          <w:rFonts w:ascii="Times New Roman" w:hAnsi="Times New Roman" w:cs="Times New Roman"/>
          <w:sz w:val="24"/>
          <w:szCs w:val="24"/>
        </w:rPr>
        <w:t xml:space="preserve">Il Concorso del 1401: analisi e confronto tra le formelle con il “Sacrificio d’Isacco” di </w:t>
      </w:r>
      <w:r w:rsidRPr="00AB3665">
        <w:rPr>
          <w:rFonts w:ascii="Times New Roman" w:hAnsi="Times New Roman" w:cs="Times New Roman"/>
          <w:sz w:val="24"/>
          <w:szCs w:val="24"/>
          <w:u w:val="single"/>
        </w:rPr>
        <w:t>L. Ghiberti e F. Brunelleschi</w:t>
      </w:r>
      <w:r w:rsidRPr="00962A95">
        <w:rPr>
          <w:rFonts w:ascii="Times New Roman" w:hAnsi="Times New Roman" w:cs="Times New Roman"/>
          <w:sz w:val="24"/>
          <w:szCs w:val="24"/>
        </w:rPr>
        <w:t>.</w:t>
      </w:r>
    </w:p>
    <w:p w14:paraId="04D344E9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2A95">
        <w:rPr>
          <w:sz w:val="24"/>
          <w:szCs w:val="24"/>
        </w:rPr>
        <w:t>Il Primo Rinascimento: contesto storico-letterario</w:t>
      </w:r>
    </w:p>
    <w:p w14:paraId="3807489B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2A95">
        <w:rPr>
          <w:sz w:val="24"/>
          <w:szCs w:val="24"/>
        </w:rPr>
        <w:t>Il ruolo delle Signorie e il Mecenatismo</w:t>
      </w:r>
    </w:p>
    <w:p w14:paraId="0A79315D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2A95">
        <w:rPr>
          <w:sz w:val="24"/>
          <w:szCs w:val="24"/>
        </w:rPr>
        <w:t>Gli iniziatori del Rinascimento: Brunelleschi. Analisi dell’architettura modulare e dei seguenti edifici: Lo Spedale degli Innocenti; la Sagrestia Vecchia di San Lorenzo; la Cappella de’ Pazzi; La cupola di Santa Maria del Fiore.</w:t>
      </w:r>
    </w:p>
    <w:p w14:paraId="66676219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AB3665">
        <w:rPr>
          <w:sz w:val="24"/>
          <w:szCs w:val="24"/>
          <w:u w:val="single"/>
        </w:rPr>
        <w:t>Donatello</w:t>
      </w:r>
      <w:r w:rsidRPr="00962A95">
        <w:rPr>
          <w:sz w:val="24"/>
          <w:szCs w:val="24"/>
        </w:rPr>
        <w:t>, analisi delle seguenti opere: il San Giorgio e le Predella; Il Banchetto di Erode dalla Fonte Battesimale; il Monumento Equestre del Gattamelata.</w:t>
      </w:r>
    </w:p>
    <w:p w14:paraId="272B4475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AB3665">
        <w:rPr>
          <w:sz w:val="24"/>
          <w:szCs w:val="24"/>
          <w:u w:val="single"/>
        </w:rPr>
        <w:t>Masaccio</w:t>
      </w:r>
      <w:r w:rsidRPr="00962A95">
        <w:rPr>
          <w:sz w:val="24"/>
          <w:szCs w:val="24"/>
        </w:rPr>
        <w:t xml:space="preserve">, analisi delle seguenti opere: Sant’Anna di </w:t>
      </w:r>
      <w:proofErr w:type="spellStart"/>
      <w:r w:rsidRPr="00962A95">
        <w:rPr>
          <w:sz w:val="24"/>
          <w:szCs w:val="24"/>
        </w:rPr>
        <w:t>Metterza</w:t>
      </w:r>
      <w:proofErr w:type="spellEnd"/>
      <w:r w:rsidRPr="00962A95">
        <w:rPr>
          <w:sz w:val="24"/>
          <w:szCs w:val="24"/>
        </w:rPr>
        <w:t>; il Polittico di Pisa; il ciclo di affreschi presso la Cappella Brancacci al Carmine di Firenze; “la Trinità” affresco presso la Chiesa di Santa Maria Novella.</w:t>
      </w:r>
    </w:p>
    <w:p w14:paraId="41EDFB25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AB3665">
        <w:rPr>
          <w:sz w:val="24"/>
          <w:szCs w:val="24"/>
          <w:u w:val="single"/>
        </w:rPr>
        <w:t>Leon Battista Alberti</w:t>
      </w:r>
      <w:r w:rsidRPr="00962A95">
        <w:rPr>
          <w:sz w:val="24"/>
          <w:szCs w:val="24"/>
        </w:rPr>
        <w:t>, i trattati, i progetti architettonici: il Tempio Malatestiano di Rimini; la facciata della Basilica di Santa Maria Novella; Palazzo Rucellai.</w:t>
      </w:r>
    </w:p>
    <w:p w14:paraId="61C88E96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AB3665">
        <w:rPr>
          <w:sz w:val="24"/>
          <w:szCs w:val="24"/>
          <w:u w:val="single"/>
        </w:rPr>
        <w:lastRenderedPageBreak/>
        <w:t>Piero della Francesca</w:t>
      </w:r>
      <w:r w:rsidRPr="00962A95">
        <w:rPr>
          <w:sz w:val="24"/>
          <w:szCs w:val="24"/>
        </w:rPr>
        <w:t>, i trattati, le opere principali: il Battesimo di Cristo; gli affreschi con le Storie della Croce, presso la Chiesa di S. Francesco ad Arezzo; La Flagellazione; La Sacra Conversazione; il Dittico, ritratto di Federico da Montefeltro e di Battista Sforza.</w:t>
      </w:r>
    </w:p>
    <w:p w14:paraId="6612E9A8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2A95">
        <w:rPr>
          <w:sz w:val="24"/>
          <w:szCs w:val="24"/>
        </w:rPr>
        <w:t xml:space="preserve">La pittura Fiamminga: </w:t>
      </w:r>
      <w:proofErr w:type="spellStart"/>
      <w:r w:rsidRPr="00AB3665">
        <w:rPr>
          <w:sz w:val="24"/>
          <w:szCs w:val="24"/>
          <w:u w:val="single"/>
        </w:rPr>
        <w:t>Jan</w:t>
      </w:r>
      <w:proofErr w:type="spellEnd"/>
      <w:r w:rsidRPr="00AB3665">
        <w:rPr>
          <w:sz w:val="24"/>
          <w:szCs w:val="24"/>
          <w:u w:val="single"/>
        </w:rPr>
        <w:t xml:space="preserve"> Van </w:t>
      </w:r>
      <w:proofErr w:type="spellStart"/>
      <w:r w:rsidRPr="00AB3665">
        <w:rPr>
          <w:sz w:val="24"/>
          <w:szCs w:val="24"/>
          <w:u w:val="single"/>
        </w:rPr>
        <w:t>Eych</w:t>
      </w:r>
      <w:proofErr w:type="spellEnd"/>
      <w:r w:rsidRPr="00AB3665">
        <w:rPr>
          <w:sz w:val="24"/>
          <w:szCs w:val="24"/>
          <w:u w:val="single"/>
        </w:rPr>
        <w:t xml:space="preserve"> </w:t>
      </w:r>
      <w:r w:rsidRPr="00962A95">
        <w:rPr>
          <w:sz w:val="24"/>
          <w:szCs w:val="24"/>
        </w:rPr>
        <w:t xml:space="preserve">e la pittura ad Olio. Analisi delle opere principali: il Polittico di </w:t>
      </w:r>
      <w:proofErr w:type="spellStart"/>
      <w:r w:rsidRPr="00962A95">
        <w:rPr>
          <w:sz w:val="24"/>
          <w:szCs w:val="24"/>
        </w:rPr>
        <w:t>Gand</w:t>
      </w:r>
      <w:proofErr w:type="spellEnd"/>
      <w:r w:rsidRPr="00962A95">
        <w:rPr>
          <w:sz w:val="24"/>
          <w:szCs w:val="24"/>
        </w:rPr>
        <w:t xml:space="preserve">; il Ritratto dei Coniugi </w:t>
      </w:r>
      <w:proofErr w:type="spellStart"/>
      <w:r w:rsidRPr="00962A95">
        <w:rPr>
          <w:sz w:val="24"/>
          <w:szCs w:val="24"/>
        </w:rPr>
        <w:t>Arnolfini</w:t>
      </w:r>
      <w:proofErr w:type="spellEnd"/>
      <w:r w:rsidRPr="00962A95">
        <w:rPr>
          <w:sz w:val="24"/>
          <w:szCs w:val="24"/>
        </w:rPr>
        <w:t>.</w:t>
      </w:r>
    </w:p>
    <w:p w14:paraId="7E9AB1B6" w14:textId="77777777" w:rsidR="00E45EE1" w:rsidRPr="00962A95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962A95">
        <w:rPr>
          <w:sz w:val="24"/>
          <w:szCs w:val="24"/>
        </w:rPr>
        <w:t>La filosofia Neoplatonica, il mecenatismo mediceo, la figura di Lorenzo il Magnifico.</w:t>
      </w:r>
    </w:p>
    <w:p w14:paraId="0FA09199" w14:textId="5D32E4D0" w:rsidR="00E45EE1" w:rsidRDefault="00E45EE1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B3665">
        <w:rPr>
          <w:sz w:val="24"/>
          <w:szCs w:val="24"/>
          <w:u w:val="single"/>
        </w:rPr>
        <w:t>Sandro Botticelli</w:t>
      </w:r>
      <w:r w:rsidRPr="00962A95">
        <w:rPr>
          <w:sz w:val="24"/>
          <w:szCs w:val="24"/>
        </w:rPr>
        <w:t>, analisi delle seguenti opere: La Primavera; la Nascita di Venere; la Calunnia.</w:t>
      </w:r>
    </w:p>
    <w:p w14:paraId="0480F295" w14:textId="5522366A" w:rsidR="00C53B94" w:rsidRDefault="00C53B94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B3665">
        <w:rPr>
          <w:sz w:val="24"/>
          <w:szCs w:val="24"/>
          <w:u w:val="single"/>
        </w:rPr>
        <w:t>Andrea Mantegna</w:t>
      </w:r>
      <w:r>
        <w:rPr>
          <w:sz w:val="24"/>
          <w:szCs w:val="24"/>
        </w:rPr>
        <w:t xml:space="preserve">: la pittura del Nord Italia, Gli </w:t>
      </w:r>
      <w:r w:rsidRPr="00C53B94">
        <w:rPr>
          <w:i/>
          <w:iCs/>
          <w:sz w:val="24"/>
          <w:szCs w:val="24"/>
        </w:rPr>
        <w:t>affreschi con le Storie di san Giacomo</w:t>
      </w:r>
      <w:r>
        <w:rPr>
          <w:sz w:val="24"/>
          <w:szCs w:val="24"/>
        </w:rPr>
        <w:t xml:space="preserve"> nella Cappella </w:t>
      </w:r>
      <w:proofErr w:type="spellStart"/>
      <w:r>
        <w:rPr>
          <w:sz w:val="24"/>
          <w:szCs w:val="24"/>
        </w:rPr>
        <w:t>Ovetari</w:t>
      </w:r>
      <w:proofErr w:type="spellEnd"/>
      <w:r>
        <w:rPr>
          <w:sz w:val="24"/>
          <w:szCs w:val="24"/>
        </w:rPr>
        <w:t xml:space="preserve"> di Padova; </w:t>
      </w:r>
      <w:r w:rsidRPr="00C53B94">
        <w:rPr>
          <w:i/>
          <w:iCs/>
          <w:sz w:val="24"/>
          <w:szCs w:val="24"/>
        </w:rPr>
        <w:t>La Camera degli Sposi</w:t>
      </w:r>
      <w:r>
        <w:rPr>
          <w:sz w:val="24"/>
          <w:szCs w:val="24"/>
        </w:rPr>
        <w:t xml:space="preserve"> a Mantova, </w:t>
      </w:r>
      <w:r w:rsidRPr="00C53B94">
        <w:rPr>
          <w:i/>
          <w:iCs/>
          <w:sz w:val="24"/>
          <w:szCs w:val="24"/>
        </w:rPr>
        <w:t>Il Cristo morto</w:t>
      </w:r>
      <w:r>
        <w:rPr>
          <w:sz w:val="24"/>
          <w:szCs w:val="24"/>
        </w:rPr>
        <w:t>.</w:t>
      </w:r>
    </w:p>
    <w:p w14:paraId="1DFE6570" w14:textId="21EF81CD" w:rsidR="00F807DC" w:rsidRPr="00962A95" w:rsidRDefault="00C53B94" w:rsidP="00E45EE1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Breve confronto tra </w:t>
      </w:r>
      <w:r w:rsidRPr="00C53B94">
        <w:rPr>
          <w:i/>
          <w:iCs/>
          <w:sz w:val="24"/>
          <w:szCs w:val="24"/>
        </w:rPr>
        <w:t>L’orazione nell’orto</w:t>
      </w:r>
      <w:r>
        <w:rPr>
          <w:sz w:val="24"/>
          <w:szCs w:val="24"/>
        </w:rPr>
        <w:t xml:space="preserve"> di A. Mantegna con l’omonima opera di G. Bellini, esponente della pittura veneta</w:t>
      </w:r>
      <w:r w:rsidR="00F807DC">
        <w:rPr>
          <w:sz w:val="24"/>
          <w:szCs w:val="24"/>
        </w:rPr>
        <w:t>.</w:t>
      </w:r>
    </w:p>
    <w:p w14:paraId="43863EC6" w14:textId="77777777" w:rsidR="00E45EE1" w:rsidRPr="00962A95" w:rsidRDefault="00E45EE1" w:rsidP="00E45EE1">
      <w:pPr>
        <w:spacing w:line="360" w:lineRule="auto"/>
        <w:jc w:val="both"/>
        <w:rPr>
          <w:b/>
        </w:rPr>
      </w:pPr>
    </w:p>
    <w:p w14:paraId="1022F78B" w14:textId="77777777" w:rsidR="00E45EE1" w:rsidRPr="00962A95" w:rsidRDefault="00E45EE1" w:rsidP="00E45EE1"/>
    <w:p w14:paraId="287F3928" w14:textId="77777777" w:rsidR="00E45EE1" w:rsidRPr="00962A95" w:rsidRDefault="00E45EE1" w:rsidP="00E45EE1">
      <w:r w:rsidRPr="00962A95">
        <w:t xml:space="preserve">Testo in uso: CRICCO, DI TEODORO, “Itinerario dell’arte”, versione gialla, quarta Edizione, </w:t>
      </w:r>
      <w:proofErr w:type="spellStart"/>
      <w:r w:rsidRPr="00962A95">
        <w:t>Vol</w:t>
      </w:r>
      <w:proofErr w:type="spellEnd"/>
      <w:r w:rsidRPr="00962A95">
        <w:t xml:space="preserve"> 2 e 3.  Zanichelli</w:t>
      </w:r>
    </w:p>
    <w:p w14:paraId="33C08D12" w14:textId="77777777" w:rsidR="00E45EE1" w:rsidRDefault="00E45EE1" w:rsidP="00E45EE1">
      <w:pPr>
        <w:jc w:val="right"/>
      </w:pPr>
    </w:p>
    <w:p w14:paraId="7CF0C7B3" w14:textId="678630F9" w:rsidR="00E45EE1" w:rsidRDefault="00C40333" w:rsidP="00C40333">
      <w:r>
        <w:t>Civitavecchia, 08/06/20</w:t>
      </w:r>
      <w:r w:rsidR="00C53B94">
        <w:t>20</w:t>
      </w:r>
    </w:p>
    <w:p w14:paraId="3C2A07E7" w14:textId="77777777" w:rsidR="00E45EE1" w:rsidRPr="00962A95" w:rsidRDefault="00E45EE1" w:rsidP="00E45EE1">
      <w:pPr>
        <w:jc w:val="right"/>
      </w:pPr>
      <w:r w:rsidRPr="00962A95">
        <w:t>La docente</w:t>
      </w:r>
    </w:p>
    <w:p w14:paraId="337DF5B8" w14:textId="77777777" w:rsidR="00E45EE1" w:rsidRPr="00962A95" w:rsidRDefault="00E45EE1" w:rsidP="00E45EE1">
      <w:pPr>
        <w:jc w:val="right"/>
        <w:rPr>
          <w:b/>
          <w:i/>
        </w:rPr>
      </w:pPr>
      <w:r w:rsidRPr="00962A95">
        <w:rPr>
          <w:b/>
          <w:i/>
        </w:rPr>
        <w:t>Chiara Forzini</w:t>
      </w:r>
    </w:p>
    <w:p w14:paraId="024874A8" w14:textId="77777777" w:rsidR="00F102C5" w:rsidRDefault="00F102C5"/>
    <w:sectPr w:rsidR="00F102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1C55DB"/>
    <w:multiLevelType w:val="hybridMultilevel"/>
    <w:tmpl w:val="DB561F2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88132C0"/>
    <w:multiLevelType w:val="hybridMultilevel"/>
    <w:tmpl w:val="6598E5FA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9D2ACF"/>
    <w:multiLevelType w:val="hybridMultilevel"/>
    <w:tmpl w:val="82D248A4"/>
    <w:lvl w:ilvl="0" w:tplc="17D46D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EE1"/>
    <w:rsid w:val="0054536E"/>
    <w:rsid w:val="00AB3665"/>
    <w:rsid w:val="00C40333"/>
    <w:rsid w:val="00C53B94"/>
    <w:rsid w:val="00E45EE1"/>
    <w:rsid w:val="00ED516C"/>
    <w:rsid w:val="00F102C5"/>
    <w:rsid w:val="00F807DC"/>
    <w:rsid w:val="00FD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561C"/>
  <w15:chartTrackingRefBased/>
  <w15:docId w15:val="{4CE0680D-EB72-4243-8027-9B989AF4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5E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Chiara Forzini</cp:lastModifiedBy>
  <cp:revision>8</cp:revision>
  <dcterms:created xsi:type="dcterms:W3CDTF">2019-05-24T10:22:00Z</dcterms:created>
  <dcterms:modified xsi:type="dcterms:W3CDTF">2020-06-02T19:57:00Z</dcterms:modified>
</cp:coreProperties>
</file>