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B40" w:rsidRDefault="00942B40" w:rsidP="00942B40">
      <w:pPr>
        <w:autoSpaceDE w:val="0"/>
        <w:autoSpaceDN w:val="0"/>
        <w:adjustRightInd w:val="0"/>
        <w:spacing w:after="0" w:line="240" w:lineRule="auto"/>
      </w:pPr>
    </w:p>
    <w:p w:rsidR="00942B40" w:rsidRDefault="00942B40" w:rsidP="00942B40">
      <w:pPr>
        <w:jc w:val="center"/>
        <w:rPr>
          <w:rFonts w:ascii="Arial" w:eastAsia="Arial" w:hAnsi="Arial" w:cs="Arial"/>
          <w:b/>
          <w:bCs/>
          <w:color w:val="333333"/>
          <w:u w:val="single"/>
        </w:rPr>
      </w:pPr>
      <w:r>
        <w:rPr>
          <w:rFonts w:ascii="Arial" w:eastAsia="Arial" w:hAnsi="Arial" w:cs="Arial"/>
          <w:b/>
          <w:bCs/>
          <w:color w:val="333333"/>
          <w:u w:val="single"/>
        </w:rPr>
        <w:t>PROGRAMMA di “</w:t>
      </w:r>
      <w:r>
        <w:rPr>
          <w:rFonts w:ascii="Arial" w:eastAsia="Arial" w:hAnsi="Arial" w:cs="Arial"/>
          <w:b/>
          <w:bCs/>
          <w:color w:val="333333"/>
          <w:u w:val="single"/>
        </w:rPr>
        <w:t>Laboratorio di</w:t>
      </w:r>
      <w:r>
        <w:rPr>
          <w:rFonts w:ascii="Arial" w:eastAsia="Arial" w:hAnsi="Arial" w:cs="Arial"/>
          <w:b/>
          <w:bCs/>
          <w:color w:val="333333"/>
          <w:u w:val="single"/>
        </w:rPr>
        <w:t xml:space="preserve"> DESIGN”</w:t>
      </w:r>
    </w:p>
    <w:p w:rsidR="00942B40" w:rsidRDefault="00942B40" w:rsidP="00942B40">
      <w:pPr>
        <w:jc w:val="center"/>
        <w:rPr>
          <w:rFonts w:ascii="Arial" w:eastAsia="Arial" w:hAnsi="Arial" w:cs="Arial"/>
          <w:b/>
          <w:bCs/>
          <w:color w:val="333333"/>
          <w:u w:val="single"/>
        </w:rPr>
      </w:pPr>
    </w:p>
    <w:p w:rsidR="00942B40" w:rsidRDefault="00942B40" w:rsidP="00942B40">
      <w:pPr>
        <w:jc w:val="center"/>
        <w:rPr>
          <w:rFonts w:ascii="Arial" w:eastAsia="Arial" w:hAnsi="Arial" w:cs="Arial"/>
          <w:b/>
          <w:bCs/>
          <w:color w:val="333333"/>
          <w:u w:val="single"/>
        </w:rPr>
      </w:pPr>
      <w:r>
        <w:rPr>
          <w:rFonts w:ascii="Arial" w:eastAsia="Arial" w:hAnsi="Arial" w:cs="Arial"/>
          <w:b/>
          <w:bCs/>
          <w:color w:val="333333"/>
          <w:u w:val="single"/>
        </w:rPr>
        <w:t xml:space="preserve">ISTITUTO D’ISTRUZIONE SUPERIORE “VIA DELL’IMMACOLATA 47” </w:t>
      </w:r>
    </w:p>
    <w:p w:rsidR="00942B40" w:rsidRDefault="00942B40" w:rsidP="00942B40">
      <w:pPr>
        <w:jc w:val="center"/>
        <w:rPr>
          <w:rFonts w:ascii="Arial" w:eastAsia="Arial" w:hAnsi="Arial" w:cs="Arial"/>
          <w:b/>
          <w:bCs/>
          <w:color w:val="333333"/>
          <w:u w:val="single"/>
        </w:rPr>
      </w:pPr>
      <w:r>
        <w:rPr>
          <w:rFonts w:ascii="Arial" w:eastAsia="Arial" w:hAnsi="Arial" w:cs="Arial"/>
          <w:b/>
          <w:bCs/>
          <w:color w:val="333333"/>
          <w:u w:val="single"/>
        </w:rPr>
        <w:t>CLASSE 3°B</w:t>
      </w:r>
    </w:p>
    <w:p w:rsidR="00942B40" w:rsidRDefault="00942B40" w:rsidP="00942B40">
      <w:pPr>
        <w:jc w:val="center"/>
        <w:rPr>
          <w:rFonts w:ascii="Arial" w:eastAsia="Arial" w:hAnsi="Arial" w:cs="Arial"/>
          <w:b/>
          <w:bCs/>
          <w:color w:val="333333"/>
          <w:u w:val="single"/>
        </w:rPr>
      </w:pPr>
      <w:r>
        <w:rPr>
          <w:rFonts w:ascii="Arial" w:eastAsia="Arial" w:hAnsi="Arial" w:cs="Arial"/>
          <w:b/>
          <w:bCs/>
          <w:color w:val="333333"/>
          <w:u w:val="single"/>
        </w:rPr>
        <w:t>LICEO ARTISTICO  Indirizzo DESIGN</w:t>
      </w:r>
    </w:p>
    <w:p w:rsidR="00942B40" w:rsidRDefault="00942B40" w:rsidP="00942B40">
      <w:pPr>
        <w:jc w:val="center"/>
        <w:rPr>
          <w:rFonts w:ascii="Arial" w:eastAsia="Arial" w:hAnsi="Arial" w:cs="Arial"/>
          <w:b/>
          <w:bCs/>
          <w:color w:val="333333"/>
          <w:u w:val="single"/>
        </w:rPr>
      </w:pPr>
      <w:r>
        <w:rPr>
          <w:rFonts w:ascii="Arial" w:eastAsia="Arial" w:hAnsi="Arial" w:cs="Arial"/>
          <w:b/>
          <w:bCs/>
          <w:color w:val="333333"/>
          <w:u w:val="single"/>
        </w:rPr>
        <w:t>A.S. 2020/2021</w:t>
      </w:r>
    </w:p>
    <w:p w:rsidR="00942B40" w:rsidRDefault="00942B40" w:rsidP="00942B40">
      <w:pPr>
        <w:jc w:val="center"/>
      </w:pPr>
      <w:r>
        <w:rPr>
          <w:rFonts w:ascii="Arial" w:eastAsia="Arial" w:hAnsi="Arial" w:cs="Arial"/>
          <w:b/>
          <w:bCs/>
          <w:color w:val="333333"/>
          <w:u w:val="single"/>
        </w:rPr>
        <w:t>Prof.ssa Ersilia Cedro</w:t>
      </w:r>
    </w:p>
    <w:p w:rsidR="00942B40" w:rsidRDefault="00942B40" w:rsidP="00942B40">
      <w:pPr>
        <w:autoSpaceDE w:val="0"/>
        <w:autoSpaceDN w:val="0"/>
        <w:adjustRightInd w:val="0"/>
        <w:spacing w:after="0" w:line="240" w:lineRule="auto"/>
      </w:pPr>
    </w:p>
    <w:p w:rsidR="00942B40" w:rsidRDefault="00942B40" w:rsidP="00942B40">
      <w:pPr>
        <w:autoSpaceDE w:val="0"/>
        <w:autoSpaceDN w:val="0"/>
        <w:adjustRightInd w:val="0"/>
        <w:spacing w:after="0" w:line="240" w:lineRule="auto"/>
      </w:pPr>
    </w:p>
    <w:p w:rsidR="00942B40" w:rsidRPr="00942B40" w:rsidRDefault="00942B40" w:rsidP="00942B40">
      <w:pPr>
        <w:autoSpaceDE w:val="0"/>
        <w:autoSpaceDN w:val="0"/>
        <w:adjustRightInd w:val="0"/>
        <w:spacing w:after="0" w:line="240" w:lineRule="auto"/>
      </w:pPr>
      <w:r w:rsidRPr="00942B40">
        <w:t xml:space="preserve">LIBRO DI TESTO: Elena Barbaglio, Mario </w:t>
      </w:r>
      <w:proofErr w:type="spellStart"/>
      <w:r w:rsidRPr="00942B40">
        <w:t>Diegoli</w:t>
      </w:r>
      <w:proofErr w:type="spellEnd"/>
      <w:r w:rsidRPr="00942B40">
        <w:t>-Manuali D’Arte Design-ELECTA SCUOLA</w:t>
      </w:r>
    </w:p>
    <w:p w:rsidR="00942B40" w:rsidRDefault="00942B40" w:rsidP="00942B40">
      <w:pPr>
        <w:autoSpaceDE w:val="0"/>
        <w:autoSpaceDN w:val="0"/>
        <w:adjustRightInd w:val="0"/>
        <w:spacing w:after="0" w:line="240" w:lineRule="auto"/>
      </w:pPr>
      <w:r w:rsidRPr="00942B40">
        <w:t>RIPASSO ANNO PRECEDENTE</w:t>
      </w:r>
    </w:p>
    <w:p w:rsidR="00942B40" w:rsidRPr="00942B40" w:rsidRDefault="00942B40" w:rsidP="00942B40">
      <w:pPr>
        <w:autoSpaceDE w:val="0"/>
        <w:autoSpaceDN w:val="0"/>
        <w:adjustRightInd w:val="0"/>
        <w:spacing w:after="0" w:line="240" w:lineRule="auto"/>
      </w:pPr>
    </w:p>
    <w:p w:rsidR="00942B40" w:rsidRDefault="005C613F" w:rsidP="00942B40">
      <w:pPr>
        <w:autoSpaceDE w:val="0"/>
        <w:autoSpaceDN w:val="0"/>
        <w:adjustRightInd w:val="0"/>
        <w:spacing w:after="0" w:line="240" w:lineRule="auto"/>
        <w:rPr>
          <w:rFonts w:ascii="Calibri-BoldItalic" w:hAnsi="Calibri-BoldItalic" w:cs="Calibri-BoldItalic"/>
          <w:b/>
          <w:bCs/>
          <w:i/>
          <w:iCs/>
          <w:sz w:val="24"/>
          <w:szCs w:val="24"/>
        </w:rPr>
      </w:pPr>
      <w:r>
        <w:t xml:space="preserve">. Il laboratorio del design ha rappresentato il momento di confronto, verifica e sperimentazione, acquisizione e sviluppo di capacità tali da operare autonomamente per la soluzione di casi concreti. Pertanto sia gli obiettivi generali cognitivi dell’indirizzo, sia quello specifico dell’ambito disciplinare sono stati conseguiti solo da una parte degli studenti, considerato anche irregolarità nella frequenza, ritengo che la classe ha raggiunto un livello </w:t>
      </w:r>
      <w:r w:rsidR="00942B40">
        <w:t>di risultato distinto</w:t>
      </w:r>
      <w:r>
        <w:t xml:space="preserve"> </w:t>
      </w:r>
    </w:p>
    <w:p w:rsidR="00942B40" w:rsidRDefault="00942B40" w:rsidP="00942B40">
      <w:pPr>
        <w:autoSpaceDE w:val="0"/>
        <w:autoSpaceDN w:val="0"/>
        <w:adjustRightInd w:val="0"/>
        <w:spacing w:after="0" w:line="240" w:lineRule="auto"/>
      </w:pPr>
      <w:r w:rsidRPr="00942B40">
        <w:t>Il laboratorio:</w:t>
      </w:r>
    </w:p>
    <w:p w:rsidR="00942B40" w:rsidRPr="00942B40" w:rsidRDefault="00942B40" w:rsidP="00942B40">
      <w:pPr>
        <w:autoSpaceDE w:val="0"/>
        <w:autoSpaceDN w:val="0"/>
        <w:adjustRightInd w:val="0"/>
        <w:spacing w:after="0" w:line="240" w:lineRule="auto"/>
      </w:pPr>
      <w:r w:rsidRPr="00942B40">
        <w:t xml:space="preserve"> la sicurezza sui luoghi di lavoro</w:t>
      </w:r>
      <w:r w:rsidRPr="00942B40">
        <w:t xml:space="preserve"> </w:t>
      </w:r>
      <w:r w:rsidRPr="00942B40">
        <w:t>dei mezzi,</w:t>
      </w:r>
    </w:p>
    <w:p w:rsidR="00942B40" w:rsidRDefault="00942B40" w:rsidP="00942B40">
      <w:pPr>
        <w:autoSpaceDE w:val="0"/>
        <w:autoSpaceDN w:val="0"/>
        <w:adjustRightInd w:val="0"/>
        <w:spacing w:after="0" w:line="240" w:lineRule="auto"/>
      </w:pPr>
      <w:r w:rsidRPr="00942B40">
        <w:t>degli strumenti, degli attrezzi e delle macchine utensili. Uso dei dispositivi di protezione.</w:t>
      </w:r>
    </w:p>
    <w:p w:rsidR="00942B40" w:rsidRDefault="00942B40" w:rsidP="00942B40">
      <w:pPr>
        <w:autoSpaceDE w:val="0"/>
        <w:autoSpaceDN w:val="0"/>
        <w:adjustRightInd w:val="0"/>
        <w:spacing w:after="0" w:line="240" w:lineRule="auto"/>
      </w:pPr>
      <w:r w:rsidRPr="00942B40">
        <w:t xml:space="preserve"> Norme</w:t>
      </w:r>
      <w:r>
        <w:t xml:space="preserve"> </w:t>
      </w:r>
      <w:r w:rsidRPr="00942B40">
        <w:t>comportamentali in caso di evacuazione.</w:t>
      </w:r>
      <w:r>
        <w:t xml:space="preserve"> </w:t>
      </w:r>
    </w:p>
    <w:p w:rsidR="00942B40" w:rsidRPr="00942B40" w:rsidRDefault="00942B40" w:rsidP="00942B40">
      <w:pPr>
        <w:autoSpaceDE w:val="0"/>
        <w:autoSpaceDN w:val="0"/>
        <w:adjustRightInd w:val="0"/>
        <w:spacing w:after="0" w:line="240" w:lineRule="auto"/>
      </w:pPr>
    </w:p>
    <w:p w:rsidR="00942B40" w:rsidRPr="00942B40" w:rsidRDefault="00942B40" w:rsidP="00942B40">
      <w:pPr>
        <w:autoSpaceDE w:val="0"/>
        <w:autoSpaceDN w:val="0"/>
        <w:adjustRightInd w:val="0"/>
        <w:spacing w:after="0" w:line="240" w:lineRule="auto"/>
      </w:pPr>
      <w:r w:rsidRPr="00942B40">
        <w:t>Il disegno:</w:t>
      </w:r>
    </w:p>
    <w:p w:rsidR="00942B40" w:rsidRPr="00942B40" w:rsidRDefault="00942B40" w:rsidP="00942B40">
      <w:pPr>
        <w:autoSpaceDE w:val="0"/>
        <w:autoSpaceDN w:val="0"/>
        <w:adjustRightInd w:val="0"/>
        <w:spacing w:after="0" w:line="240" w:lineRule="auto"/>
      </w:pPr>
      <w:r w:rsidRPr="00942B40">
        <w:t>strumenti e norme per il disegno geometrico; applicazioni della geometria euclidea; costruzioni</w:t>
      </w:r>
    </w:p>
    <w:p w:rsidR="00942B40" w:rsidRPr="00942B40" w:rsidRDefault="00942B40" w:rsidP="00942B40">
      <w:pPr>
        <w:autoSpaceDE w:val="0"/>
        <w:autoSpaceDN w:val="0"/>
        <w:adjustRightInd w:val="0"/>
        <w:spacing w:after="0" w:line="240" w:lineRule="auto"/>
      </w:pPr>
      <w:r w:rsidRPr="00942B40">
        <w:t>geometriche decorative; strutture modulari; scale di proporzione; la rappresentazione</w:t>
      </w:r>
    </w:p>
    <w:p w:rsidR="00942B40" w:rsidRPr="00942B40" w:rsidRDefault="00942B40" w:rsidP="00942B40">
      <w:pPr>
        <w:autoSpaceDE w:val="0"/>
        <w:autoSpaceDN w:val="0"/>
        <w:adjustRightInd w:val="0"/>
        <w:spacing w:after="0" w:line="240" w:lineRule="auto"/>
      </w:pPr>
      <w:r w:rsidRPr="00942B40">
        <w:t>bidimensionale e tridimensionale.</w:t>
      </w:r>
    </w:p>
    <w:p w:rsidR="00942B40" w:rsidRDefault="00942B40" w:rsidP="00942B40">
      <w:pPr>
        <w:autoSpaceDE w:val="0"/>
        <w:autoSpaceDN w:val="0"/>
        <w:adjustRightInd w:val="0"/>
        <w:spacing w:after="0" w:line="240" w:lineRule="auto"/>
      </w:pPr>
      <w:r w:rsidRPr="00942B40">
        <w:t>I materiali:</w:t>
      </w:r>
    </w:p>
    <w:p w:rsidR="00942B40" w:rsidRPr="00942B40" w:rsidRDefault="00942B40" w:rsidP="00942B40">
      <w:pPr>
        <w:autoSpaceDE w:val="0"/>
        <w:autoSpaceDN w:val="0"/>
        <w:adjustRightInd w:val="0"/>
        <w:spacing w:after="0" w:line="240" w:lineRule="auto"/>
      </w:pPr>
      <w:r w:rsidRPr="00942B40">
        <w:t xml:space="preserve"> lavorazione dei materiali per la realizzazione di manufatti artistici.</w:t>
      </w:r>
    </w:p>
    <w:p w:rsidR="00942B40" w:rsidRDefault="00942B40" w:rsidP="00942B40">
      <w:pPr>
        <w:autoSpaceDE w:val="0"/>
        <w:autoSpaceDN w:val="0"/>
        <w:adjustRightInd w:val="0"/>
        <w:spacing w:after="0" w:line="240" w:lineRule="auto"/>
      </w:pPr>
      <w:r w:rsidRPr="00942B40">
        <w:t>Le tecnologie:</w:t>
      </w:r>
    </w:p>
    <w:p w:rsidR="00942B40" w:rsidRDefault="00942B40" w:rsidP="00942B40">
      <w:pPr>
        <w:autoSpaceDE w:val="0"/>
        <w:autoSpaceDN w:val="0"/>
        <w:adjustRightInd w:val="0"/>
        <w:spacing w:after="0" w:line="240" w:lineRule="auto"/>
      </w:pPr>
      <w:r w:rsidRPr="00942B40">
        <w:t xml:space="preserve"> i principali tipi di unioni ed incastri nella lavorazione del legno.</w:t>
      </w:r>
    </w:p>
    <w:p w:rsidR="00942B40" w:rsidRPr="00942B40" w:rsidRDefault="00942B40" w:rsidP="00942B40">
      <w:pPr>
        <w:autoSpaceDE w:val="0"/>
        <w:autoSpaceDN w:val="0"/>
        <w:adjustRightInd w:val="0"/>
        <w:spacing w:after="0" w:line="240" w:lineRule="auto"/>
      </w:pPr>
    </w:p>
    <w:p w:rsidR="00942B40" w:rsidRPr="00942B40" w:rsidRDefault="00942B40" w:rsidP="00942B40">
      <w:pPr>
        <w:autoSpaceDE w:val="0"/>
        <w:autoSpaceDN w:val="0"/>
        <w:adjustRightInd w:val="0"/>
        <w:spacing w:after="0" w:line="240" w:lineRule="auto"/>
      </w:pPr>
      <w:r w:rsidRPr="00942B40">
        <w:t>1. IL DISEGNO GEOMETRICO E TECNICO</w:t>
      </w:r>
    </w:p>
    <w:p w:rsidR="00942B40" w:rsidRPr="00942B40" w:rsidRDefault="00942B40" w:rsidP="00942B40">
      <w:pPr>
        <w:autoSpaceDE w:val="0"/>
        <w:autoSpaceDN w:val="0"/>
        <w:adjustRightInd w:val="0"/>
        <w:spacing w:after="0" w:line="240" w:lineRule="auto"/>
      </w:pPr>
      <w:r w:rsidRPr="00942B40">
        <w:t>La rappresentazione convenzionale nel disegno tecnico. I metodi di proiezione ortogonale per la</w:t>
      </w:r>
    </w:p>
    <w:p w:rsidR="00942B40" w:rsidRPr="00942B40" w:rsidRDefault="00942B40" w:rsidP="00942B40">
      <w:pPr>
        <w:autoSpaceDE w:val="0"/>
        <w:autoSpaceDN w:val="0"/>
        <w:adjustRightInd w:val="0"/>
        <w:spacing w:after="0" w:line="240" w:lineRule="auto"/>
      </w:pPr>
      <w:r w:rsidRPr="00942B40">
        <w:t>rappresentazione degli arredi interni. L’assonometria nel design: obliqua cavaliera rapida, isometrica</w:t>
      </w:r>
    </w:p>
    <w:p w:rsidR="00942B40" w:rsidRPr="00942B40" w:rsidRDefault="00942B40" w:rsidP="00942B40">
      <w:pPr>
        <w:autoSpaceDE w:val="0"/>
        <w:autoSpaceDN w:val="0"/>
        <w:adjustRightInd w:val="0"/>
        <w:spacing w:after="0" w:line="240" w:lineRule="auto"/>
      </w:pPr>
      <w:r w:rsidRPr="00942B40">
        <w:t>e monometrica. Lo spaccato e l’esploso assonometrico. La sezione di un arredo. Simbologie grafiche.</w:t>
      </w:r>
    </w:p>
    <w:p w:rsidR="00942B40" w:rsidRPr="00942B40" w:rsidRDefault="00942B40" w:rsidP="00942B40">
      <w:pPr>
        <w:autoSpaceDE w:val="0"/>
        <w:autoSpaceDN w:val="0"/>
        <w:adjustRightInd w:val="0"/>
        <w:spacing w:after="0" w:line="240" w:lineRule="auto"/>
      </w:pPr>
      <w:r w:rsidRPr="00942B40">
        <w:t xml:space="preserve">Particolari e dettagli costruttivi. Approccio al disegno digitale 2D con </w:t>
      </w:r>
      <w:proofErr w:type="spellStart"/>
      <w:r w:rsidRPr="00942B40">
        <w:t>AutoCad</w:t>
      </w:r>
      <w:proofErr w:type="spellEnd"/>
      <w:r w:rsidRPr="00942B40">
        <w:t>.</w:t>
      </w:r>
    </w:p>
    <w:p w:rsidR="00942B40" w:rsidRPr="00942B40" w:rsidRDefault="00942B40" w:rsidP="00942B40">
      <w:pPr>
        <w:autoSpaceDE w:val="0"/>
        <w:autoSpaceDN w:val="0"/>
        <w:adjustRightInd w:val="0"/>
        <w:spacing w:after="0" w:line="240" w:lineRule="auto"/>
      </w:pPr>
      <w:r w:rsidRPr="00942B40">
        <w:t>2. MATERIALI</w:t>
      </w:r>
    </w:p>
    <w:p w:rsidR="00942B40" w:rsidRPr="00942B40" w:rsidRDefault="00942B40" w:rsidP="00942B40">
      <w:pPr>
        <w:autoSpaceDE w:val="0"/>
        <w:autoSpaceDN w:val="0"/>
        <w:adjustRightInd w:val="0"/>
        <w:spacing w:after="0" w:line="240" w:lineRule="auto"/>
      </w:pPr>
      <w:r w:rsidRPr="00942B40">
        <w:t>Il legno massello (approfondimento della conoscenza delle principali essenze legnose nazionali,</w:t>
      </w:r>
    </w:p>
    <w:p w:rsidR="00942B40" w:rsidRPr="00942B40" w:rsidRDefault="00942B40" w:rsidP="00942B40">
      <w:pPr>
        <w:autoSpaceDE w:val="0"/>
        <w:autoSpaceDN w:val="0"/>
        <w:adjustRightInd w:val="0"/>
        <w:spacing w:after="0" w:line="240" w:lineRule="auto"/>
      </w:pPr>
      <w:r w:rsidRPr="00942B40">
        <w:t xml:space="preserve">europee ed </w:t>
      </w:r>
      <w:proofErr w:type="spellStart"/>
      <w:r w:rsidRPr="00942B40">
        <w:t>esotiche</w:t>
      </w:r>
      <w:proofErr w:type="spellEnd"/>
      <w:r w:rsidRPr="00942B40">
        <w:t>. Peculiarità e particolari accorgimenti nelle lavorazioni ed uso nel campo del</w:t>
      </w:r>
    </w:p>
    <w:p w:rsidR="00942B40" w:rsidRPr="00942B40" w:rsidRDefault="00942B40" w:rsidP="00942B40">
      <w:pPr>
        <w:autoSpaceDE w:val="0"/>
        <w:autoSpaceDN w:val="0"/>
        <w:adjustRightInd w:val="0"/>
        <w:spacing w:after="0" w:line="240" w:lineRule="auto"/>
      </w:pPr>
      <w:r w:rsidRPr="00942B40">
        <w:t>design).</w:t>
      </w:r>
    </w:p>
    <w:p w:rsidR="00942B40" w:rsidRPr="00942B40" w:rsidRDefault="00942B40" w:rsidP="00942B40">
      <w:pPr>
        <w:autoSpaceDE w:val="0"/>
        <w:autoSpaceDN w:val="0"/>
        <w:adjustRightInd w:val="0"/>
        <w:spacing w:after="0" w:line="240" w:lineRule="auto"/>
      </w:pPr>
      <w:r w:rsidRPr="00942B40">
        <w:t>3. TECNOLOGIE E ATTIVITA’ PRATICA IN LABORATORIO</w:t>
      </w:r>
    </w:p>
    <w:p w:rsidR="00942B40" w:rsidRPr="00942B40" w:rsidRDefault="00942B40" w:rsidP="00942B40">
      <w:pPr>
        <w:autoSpaceDE w:val="0"/>
        <w:autoSpaceDN w:val="0"/>
        <w:adjustRightInd w:val="0"/>
        <w:spacing w:after="0" w:line="240" w:lineRule="auto"/>
      </w:pPr>
      <w:r w:rsidRPr="00942B40">
        <w:t xml:space="preserve">. Rispetto delle norme di sicurezza nell’ uso </w:t>
      </w:r>
    </w:p>
    <w:p w:rsidR="00942B40" w:rsidRPr="00942B40" w:rsidRDefault="00942B40" w:rsidP="00942B40">
      <w:pPr>
        <w:autoSpaceDE w:val="0"/>
        <w:autoSpaceDN w:val="0"/>
        <w:adjustRightInd w:val="0"/>
        <w:spacing w:after="0" w:line="240" w:lineRule="auto"/>
      </w:pPr>
      <w:r w:rsidRPr="00942B40">
        <w:t>Ebanisteria classica; Schede tecniche delle unioni e degli incastri tabellate per tipologia di arredo:</w:t>
      </w:r>
    </w:p>
    <w:p w:rsidR="00942B40" w:rsidRPr="00942B40" w:rsidRDefault="00942B40" w:rsidP="00942B40">
      <w:pPr>
        <w:autoSpaceDE w:val="0"/>
        <w:autoSpaceDN w:val="0"/>
        <w:adjustRightInd w:val="0"/>
        <w:spacing w:after="0" w:line="240" w:lineRule="auto"/>
      </w:pPr>
      <w:r w:rsidRPr="00942B40">
        <w:t>sedia, tavolo, contenitore. La curvatura del compensato applicazioni pratiche per la realizzazione</w:t>
      </w:r>
    </w:p>
    <w:p w:rsidR="00942B40" w:rsidRPr="00942B40" w:rsidRDefault="00942B40" w:rsidP="00942B40">
      <w:pPr>
        <w:autoSpaceDE w:val="0"/>
        <w:autoSpaceDN w:val="0"/>
        <w:adjustRightInd w:val="0"/>
        <w:spacing w:after="0" w:line="240" w:lineRule="auto"/>
      </w:pPr>
      <w:r w:rsidRPr="00942B40">
        <w:t>di modelli e prototipi. Le tecniche di impagliatura delle sedie. Uso del legno e dei suoi derivati. Uso</w:t>
      </w:r>
    </w:p>
    <w:p w:rsidR="00942B40" w:rsidRPr="00942B40" w:rsidRDefault="00942B40" w:rsidP="00942B40">
      <w:pPr>
        <w:autoSpaceDE w:val="0"/>
        <w:autoSpaceDN w:val="0"/>
        <w:adjustRightInd w:val="0"/>
        <w:spacing w:after="0" w:line="240" w:lineRule="auto"/>
      </w:pPr>
      <w:r w:rsidRPr="00942B40">
        <w:t>di altri materiali disponibili al momento. Uso degli strumenti, degli attrezzi e delle macchine</w:t>
      </w:r>
    </w:p>
    <w:p w:rsidR="00942B40" w:rsidRDefault="00942B40" w:rsidP="00942B40">
      <w:pPr>
        <w:autoSpaceDE w:val="0"/>
        <w:autoSpaceDN w:val="0"/>
        <w:adjustRightInd w:val="0"/>
        <w:spacing w:after="0" w:line="240" w:lineRule="auto"/>
      </w:pPr>
      <w:r w:rsidRPr="00942B40">
        <w:t>utensili. Taglio a misura degli elementi; assemblaggi fissi e smontabili; finitura delle superfici.</w:t>
      </w:r>
    </w:p>
    <w:p w:rsidR="00942B40" w:rsidRDefault="00942B40" w:rsidP="00942B40">
      <w:pPr>
        <w:autoSpaceDE w:val="0"/>
        <w:autoSpaceDN w:val="0"/>
        <w:adjustRightInd w:val="0"/>
        <w:spacing w:after="0" w:line="240" w:lineRule="auto"/>
      </w:pPr>
      <w:r>
        <w:lastRenderedPageBreak/>
        <w:t>Programma svolto</w:t>
      </w:r>
    </w:p>
    <w:p w:rsidR="00942B40" w:rsidRDefault="00942B40" w:rsidP="00942B40">
      <w:r>
        <w:t>Studio e realizzazione di un elemento modulare e la sua composizione: valutazione dei problemi formali e problemi di produzione</w:t>
      </w:r>
    </w:p>
    <w:p w:rsidR="00FC0F29" w:rsidRDefault="00FC0F29" w:rsidP="00FC0F29">
      <w:r>
        <w:t>. Verifiche nelle fasi progettuali per la realizzazione dei modelli. Realizzazione di stampi per la produzione seriale del modulo. Ricerca delle sostanze coloranti. Studio e realizzazione di un prodotto ligneo d’uso funzionale: analisi delle caratteristiche tecno- fisiche dei prodotti. Valutazione dei problemi d’uso, problemi formali, problemi di produzione e di funzione. Ricerca delle sostanze coloranti e la loro azione cromatica nell’applicazione. Studio e Realizzazione di un prodotto estetico-funzionale destinato all’arredo interno (lampada): analisi delle caratteristiche tecnico-fisiche del prodotto. Valutazione dei problemi d’uso e di produzione. Verifiche nelle fasi progettuali e realizzazione di prototipi. Realizzazione del prodotto con l’applicazione delle tecniche esecutive. Elaborazione della scheda tecnica dei prodotti di design: analisi funzionali e formali, analisi dei dettagli significativi, analisi dei materiali. Tecniche costruttive e caratteristiche di lavorazione.</w:t>
      </w:r>
    </w:p>
    <w:p w:rsidR="00FC0F29" w:rsidRDefault="00FC0F29" w:rsidP="00FC0F29">
      <w:pPr>
        <w:autoSpaceDE w:val="0"/>
        <w:autoSpaceDN w:val="0"/>
        <w:adjustRightInd w:val="0"/>
        <w:spacing w:after="0" w:line="240" w:lineRule="auto"/>
        <w:rPr>
          <w:rFonts w:ascii="Calibri" w:hAnsi="Calibri" w:cs="Calibri"/>
          <w:sz w:val="23"/>
          <w:szCs w:val="23"/>
        </w:rPr>
      </w:pPr>
      <w:r>
        <w:rPr>
          <w:rFonts w:ascii="OpenSymbol" w:hAnsi="OpenSymbol" w:cs="OpenSymbol"/>
          <w:sz w:val="23"/>
          <w:szCs w:val="23"/>
        </w:rPr>
        <w:t xml:space="preserve">– </w:t>
      </w:r>
      <w:r>
        <w:rPr>
          <w:rFonts w:ascii="Calibri" w:hAnsi="Calibri" w:cs="Calibri"/>
          <w:sz w:val="23"/>
          <w:szCs w:val="23"/>
        </w:rPr>
        <w:t>Il disegno per il progetto di design: introduzione alla rappresentazione degli oggetti, cenni</w:t>
      </w:r>
    </w:p>
    <w:p w:rsidR="00942B40" w:rsidRDefault="00FC0F29" w:rsidP="00FC0F29">
      <w:pPr>
        <w:autoSpaceDE w:val="0"/>
        <w:autoSpaceDN w:val="0"/>
        <w:adjustRightInd w:val="0"/>
        <w:spacing w:after="0" w:line="240" w:lineRule="auto"/>
        <w:rPr>
          <w:rFonts w:ascii="Calibri" w:hAnsi="Calibri" w:cs="Calibri"/>
          <w:sz w:val="23"/>
          <w:szCs w:val="23"/>
        </w:rPr>
      </w:pPr>
      <w:r>
        <w:rPr>
          <w:rFonts w:ascii="Calibri" w:hAnsi="Calibri" w:cs="Calibri"/>
          <w:sz w:val="23"/>
          <w:szCs w:val="23"/>
        </w:rPr>
        <w:t xml:space="preserve">sulle tecniche </w:t>
      </w:r>
      <w:r w:rsidR="00942B40">
        <w:rPr>
          <w:rFonts w:ascii="Calibri" w:hAnsi="Calibri" w:cs="Calibri"/>
          <w:sz w:val="23"/>
          <w:szCs w:val="23"/>
        </w:rPr>
        <w:t>DEL:</w:t>
      </w:r>
    </w:p>
    <w:p w:rsidR="00942B40" w:rsidRPr="00942B40" w:rsidRDefault="00942B40" w:rsidP="00FC0F29">
      <w:pPr>
        <w:autoSpaceDE w:val="0"/>
        <w:autoSpaceDN w:val="0"/>
        <w:adjustRightInd w:val="0"/>
        <w:spacing w:after="0" w:line="240" w:lineRule="auto"/>
        <w:rPr>
          <w:rFonts w:ascii="Calibri" w:hAnsi="Calibri" w:cs="Calibri"/>
          <w:b/>
          <w:sz w:val="23"/>
          <w:szCs w:val="23"/>
        </w:rPr>
      </w:pPr>
      <w:r w:rsidRPr="00942B40">
        <w:rPr>
          <w:rFonts w:ascii="Calibri" w:hAnsi="Calibri" w:cs="Calibri"/>
          <w:b/>
          <w:sz w:val="23"/>
          <w:szCs w:val="23"/>
        </w:rPr>
        <w:t>TAGLIO</w:t>
      </w:r>
    </w:p>
    <w:p w:rsidR="00942B40" w:rsidRPr="00942B40" w:rsidRDefault="00942B40" w:rsidP="00FC0F29">
      <w:pPr>
        <w:autoSpaceDE w:val="0"/>
        <w:autoSpaceDN w:val="0"/>
        <w:adjustRightInd w:val="0"/>
        <w:spacing w:after="0" w:line="240" w:lineRule="auto"/>
        <w:rPr>
          <w:rFonts w:ascii="Calibri" w:hAnsi="Calibri" w:cs="Calibri"/>
          <w:b/>
          <w:sz w:val="23"/>
          <w:szCs w:val="23"/>
        </w:rPr>
      </w:pPr>
      <w:r w:rsidRPr="00942B40">
        <w:rPr>
          <w:rFonts w:ascii="Calibri" w:hAnsi="Calibri" w:cs="Calibri"/>
          <w:b/>
          <w:sz w:val="23"/>
          <w:szCs w:val="23"/>
        </w:rPr>
        <w:t>INTARSIO</w:t>
      </w:r>
    </w:p>
    <w:p w:rsidR="00942B40" w:rsidRPr="00942B40" w:rsidRDefault="00942B40" w:rsidP="00FC0F29">
      <w:pPr>
        <w:autoSpaceDE w:val="0"/>
        <w:autoSpaceDN w:val="0"/>
        <w:adjustRightInd w:val="0"/>
        <w:spacing w:after="0" w:line="240" w:lineRule="auto"/>
        <w:rPr>
          <w:rFonts w:ascii="Calibri" w:hAnsi="Calibri" w:cs="Calibri"/>
          <w:b/>
          <w:sz w:val="23"/>
          <w:szCs w:val="23"/>
        </w:rPr>
      </w:pPr>
      <w:r w:rsidRPr="00942B40">
        <w:rPr>
          <w:rFonts w:ascii="Calibri" w:hAnsi="Calibri" w:cs="Calibri"/>
          <w:b/>
          <w:sz w:val="23"/>
          <w:szCs w:val="23"/>
        </w:rPr>
        <w:t>TRAFORO DEL LEGNO</w:t>
      </w:r>
      <w:r w:rsidR="00FC0F29" w:rsidRPr="00942B40">
        <w:rPr>
          <w:rFonts w:ascii="Calibri" w:hAnsi="Calibri" w:cs="Calibri"/>
          <w:b/>
          <w:sz w:val="23"/>
          <w:szCs w:val="23"/>
        </w:rPr>
        <w:t xml:space="preserve"> </w:t>
      </w:r>
    </w:p>
    <w:p w:rsidR="00FC0F29" w:rsidRDefault="00FC0F29" w:rsidP="00FC0F29">
      <w:pPr>
        <w:autoSpaceDE w:val="0"/>
        <w:autoSpaceDN w:val="0"/>
        <w:adjustRightInd w:val="0"/>
        <w:spacing w:after="0" w:line="240" w:lineRule="auto"/>
        <w:rPr>
          <w:rFonts w:ascii="Calibri" w:hAnsi="Calibri" w:cs="Calibri"/>
          <w:sz w:val="23"/>
          <w:szCs w:val="23"/>
        </w:rPr>
      </w:pPr>
      <w:r>
        <w:rPr>
          <w:rFonts w:ascii="Calibri" w:hAnsi="Calibri" w:cs="Calibri"/>
          <w:sz w:val="23"/>
          <w:szCs w:val="23"/>
        </w:rPr>
        <w:t>(strumenti di misurazione e schizzi a mano libera);</w:t>
      </w:r>
    </w:p>
    <w:p w:rsidR="00FC0F29" w:rsidRDefault="00FC0F29" w:rsidP="00FC0F29">
      <w:pPr>
        <w:autoSpaceDE w:val="0"/>
        <w:autoSpaceDN w:val="0"/>
        <w:adjustRightInd w:val="0"/>
        <w:spacing w:after="0" w:line="240" w:lineRule="auto"/>
        <w:rPr>
          <w:rFonts w:ascii="Calibri" w:hAnsi="Calibri" w:cs="Calibri"/>
          <w:sz w:val="23"/>
          <w:szCs w:val="23"/>
        </w:rPr>
      </w:pPr>
      <w:r>
        <w:rPr>
          <w:rFonts w:ascii="OpenSymbol" w:hAnsi="OpenSymbol" w:cs="OpenSymbol"/>
          <w:sz w:val="23"/>
          <w:szCs w:val="23"/>
        </w:rPr>
        <w:t xml:space="preserve">– </w:t>
      </w:r>
      <w:r>
        <w:rPr>
          <w:rFonts w:ascii="Calibri" w:hAnsi="Calibri" w:cs="Calibri"/>
          <w:sz w:val="23"/>
          <w:szCs w:val="23"/>
        </w:rPr>
        <w:t>Il disegno a mano libera come strumento di progetto e di studio: disegno e rilievo dal vero</w:t>
      </w:r>
    </w:p>
    <w:p w:rsidR="00FC0F29" w:rsidRDefault="00FC0F29" w:rsidP="00FC0F29">
      <w:pPr>
        <w:autoSpaceDE w:val="0"/>
        <w:autoSpaceDN w:val="0"/>
        <w:adjustRightInd w:val="0"/>
        <w:spacing w:after="0" w:line="240" w:lineRule="auto"/>
        <w:rPr>
          <w:rFonts w:ascii="Calibri" w:hAnsi="Calibri" w:cs="Calibri"/>
          <w:sz w:val="23"/>
          <w:szCs w:val="23"/>
        </w:rPr>
      </w:pPr>
      <w:r>
        <w:rPr>
          <w:rFonts w:ascii="Calibri" w:hAnsi="Calibri" w:cs="Calibri"/>
          <w:sz w:val="23"/>
          <w:szCs w:val="23"/>
        </w:rPr>
        <w:t>di un oggetto di arredo e sua successiva rappresentazione con le tecniche delle proiezioni</w:t>
      </w:r>
    </w:p>
    <w:p w:rsidR="00FC0F29" w:rsidRDefault="00FC0F29" w:rsidP="00FC0F29">
      <w:pPr>
        <w:autoSpaceDE w:val="0"/>
        <w:autoSpaceDN w:val="0"/>
        <w:adjustRightInd w:val="0"/>
        <w:spacing w:after="0" w:line="240" w:lineRule="auto"/>
        <w:rPr>
          <w:rFonts w:ascii="Calibri" w:hAnsi="Calibri" w:cs="Calibri"/>
          <w:sz w:val="23"/>
          <w:szCs w:val="23"/>
        </w:rPr>
      </w:pPr>
      <w:r>
        <w:rPr>
          <w:rFonts w:ascii="Calibri" w:hAnsi="Calibri" w:cs="Calibri"/>
          <w:sz w:val="23"/>
          <w:szCs w:val="23"/>
        </w:rPr>
        <w:t>ortogonali, e assonometriche.</w:t>
      </w:r>
    </w:p>
    <w:p w:rsidR="00FC0F29" w:rsidRDefault="00FC0F29" w:rsidP="00FC0F29">
      <w:pPr>
        <w:autoSpaceDE w:val="0"/>
        <w:autoSpaceDN w:val="0"/>
        <w:adjustRightInd w:val="0"/>
        <w:spacing w:after="0" w:line="240" w:lineRule="auto"/>
        <w:rPr>
          <w:rFonts w:ascii="Calibri" w:hAnsi="Calibri" w:cs="Calibri"/>
          <w:sz w:val="23"/>
          <w:szCs w:val="23"/>
        </w:rPr>
      </w:pPr>
      <w:r>
        <w:rPr>
          <w:rFonts w:ascii="OpenSymbol" w:hAnsi="OpenSymbol" w:cs="OpenSymbol"/>
          <w:sz w:val="23"/>
          <w:szCs w:val="23"/>
        </w:rPr>
        <w:t xml:space="preserve">– </w:t>
      </w:r>
      <w:r>
        <w:rPr>
          <w:rFonts w:ascii="Calibri" w:hAnsi="Calibri" w:cs="Calibri"/>
          <w:sz w:val="23"/>
          <w:szCs w:val="23"/>
        </w:rPr>
        <w:t>Abaco dei componenti</w:t>
      </w:r>
    </w:p>
    <w:p w:rsidR="00FC0F29" w:rsidRDefault="00FC0F29" w:rsidP="00FC0F29">
      <w:pPr>
        <w:autoSpaceDE w:val="0"/>
        <w:autoSpaceDN w:val="0"/>
        <w:adjustRightInd w:val="0"/>
        <w:spacing w:after="0" w:line="240" w:lineRule="auto"/>
        <w:rPr>
          <w:rFonts w:ascii="Calibri" w:hAnsi="Calibri" w:cs="Calibri"/>
          <w:sz w:val="23"/>
          <w:szCs w:val="23"/>
        </w:rPr>
      </w:pPr>
      <w:r>
        <w:rPr>
          <w:rFonts w:ascii="OpenSymbol" w:hAnsi="OpenSymbol" w:cs="OpenSymbol"/>
          <w:sz w:val="23"/>
          <w:szCs w:val="23"/>
        </w:rPr>
        <w:t xml:space="preserve">– </w:t>
      </w:r>
      <w:r>
        <w:rPr>
          <w:rFonts w:ascii="Calibri" w:hAnsi="Calibri" w:cs="Calibri"/>
          <w:sz w:val="23"/>
          <w:szCs w:val="23"/>
        </w:rPr>
        <w:t>Dettagli costruttivi di un oggetto d'arredo</w:t>
      </w:r>
    </w:p>
    <w:p w:rsidR="00FC0F29" w:rsidRDefault="00FC0F29" w:rsidP="00FC0F29">
      <w:pPr>
        <w:autoSpaceDE w:val="0"/>
        <w:autoSpaceDN w:val="0"/>
        <w:adjustRightInd w:val="0"/>
        <w:spacing w:after="0" w:line="240" w:lineRule="auto"/>
        <w:rPr>
          <w:rFonts w:ascii="Calibri" w:hAnsi="Calibri" w:cs="Calibri"/>
          <w:sz w:val="23"/>
          <w:szCs w:val="23"/>
        </w:rPr>
      </w:pPr>
      <w:r>
        <w:rPr>
          <w:rFonts w:ascii="OpenSymbol" w:hAnsi="OpenSymbol" w:cs="OpenSymbol"/>
          <w:sz w:val="23"/>
          <w:szCs w:val="23"/>
        </w:rPr>
        <w:t xml:space="preserve">– </w:t>
      </w:r>
      <w:r>
        <w:rPr>
          <w:rFonts w:ascii="Calibri" w:hAnsi="Calibri" w:cs="Calibri"/>
          <w:sz w:val="23"/>
          <w:szCs w:val="23"/>
        </w:rPr>
        <w:t>Norme per il disegno tecnico e progettuale: scale, simbologie e convenzioni grafiche, quotatura.</w:t>
      </w:r>
    </w:p>
    <w:p w:rsidR="00942B40" w:rsidRDefault="00942B40" w:rsidP="00FC0F29">
      <w:pPr>
        <w:autoSpaceDE w:val="0"/>
        <w:autoSpaceDN w:val="0"/>
        <w:adjustRightInd w:val="0"/>
        <w:spacing w:after="0" w:line="240" w:lineRule="auto"/>
        <w:rPr>
          <w:rFonts w:ascii="Calibri" w:hAnsi="Calibri" w:cs="Calibri"/>
          <w:sz w:val="23"/>
          <w:szCs w:val="23"/>
        </w:rPr>
      </w:pPr>
    </w:p>
    <w:p w:rsidR="00FC0F29" w:rsidRPr="00942B40" w:rsidRDefault="00FC0F29" w:rsidP="00FC0F29">
      <w:pPr>
        <w:autoSpaceDE w:val="0"/>
        <w:autoSpaceDN w:val="0"/>
        <w:adjustRightInd w:val="0"/>
        <w:spacing w:after="0" w:line="240" w:lineRule="auto"/>
        <w:rPr>
          <w:rFonts w:ascii="ArialMT" w:hAnsi="ArialMT" w:cs="ArialMT"/>
          <w:sz w:val="24"/>
          <w:szCs w:val="24"/>
        </w:rPr>
      </w:pPr>
      <w:r w:rsidRPr="00942B40">
        <w:rPr>
          <w:rFonts w:ascii="OpenSymbol" w:hAnsi="OpenSymbol" w:cs="OpenSymbol"/>
          <w:sz w:val="23"/>
          <w:szCs w:val="23"/>
        </w:rPr>
        <w:t xml:space="preserve">– </w:t>
      </w:r>
      <w:r w:rsidRPr="00942B40">
        <w:rPr>
          <w:rFonts w:ascii="ArialMT" w:hAnsi="ArialMT" w:cs="ArialMT"/>
          <w:sz w:val="24"/>
          <w:szCs w:val="24"/>
        </w:rPr>
        <w:t>Percorso progettuale</w:t>
      </w:r>
    </w:p>
    <w:p w:rsidR="00FC0F29" w:rsidRDefault="00FC0F29" w:rsidP="00FC0F29">
      <w:pPr>
        <w:autoSpaceDE w:val="0"/>
        <w:autoSpaceDN w:val="0"/>
        <w:adjustRightInd w:val="0"/>
        <w:spacing w:after="0" w:line="240" w:lineRule="auto"/>
        <w:rPr>
          <w:rFonts w:ascii="ArialMT" w:hAnsi="ArialMT" w:cs="ArialMT"/>
          <w:sz w:val="24"/>
          <w:szCs w:val="24"/>
        </w:rPr>
      </w:pPr>
    </w:p>
    <w:p w:rsidR="00FC0F29" w:rsidRDefault="00FC0F29">
      <w:r>
        <w:t>PROGETTO LEONARDO</w:t>
      </w:r>
    </w:p>
    <w:p w:rsidR="00FC0F29" w:rsidRDefault="00FC0F29">
      <w:r>
        <w:t>INTARSIO</w:t>
      </w:r>
    </w:p>
    <w:p w:rsidR="00FC0F29" w:rsidRDefault="00FC0F29">
      <w:r>
        <w:t>ELEMENTO D’ARREDO DI DESIGN COL RECICLAGGIO</w:t>
      </w:r>
    </w:p>
    <w:p w:rsidR="00FC0F29" w:rsidRDefault="00FC0F29">
      <w:r>
        <w:t>TRAFORO</w:t>
      </w:r>
    </w:p>
    <w:p w:rsidR="00942B40" w:rsidRDefault="00942B40">
      <w:r>
        <w:t>I lavori sono stati eseguiti sia a scuola che nelle proprie abitazioni durante il</w:t>
      </w:r>
      <w:bookmarkStart w:id="0" w:name="_GoBack"/>
      <w:bookmarkEnd w:id="0"/>
      <w:r>
        <w:t xml:space="preserve"> periodo COVID19 e saranno consegnati come dimostrazione all’apertura del nuovo anno scolastico</w:t>
      </w:r>
    </w:p>
    <w:p w:rsidR="00942B40" w:rsidRDefault="00942B40"/>
    <w:sectPr w:rsidR="00942B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Italic">
    <w:panose1 w:val="00000000000000000000"/>
    <w:charset w:val="00"/>
    <w:family w:val="swiss"/>
    <w:notTrueType/>
    <w:pitch w:val="default"/>
    <w:sig w:usb0="00000003" w:usb1="00000000" w:usb2="00000000" w:usb3="00000000" w:csb0="00000001" w:csb1="00000000"/>
  </w:font>
  <w:font w:name="OpenSymbol">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13F"/>
    <w:rsid w:val="005C613F"/>
    <w:rsid w:val="00722850"/>
    <w:rsid w:val="00942B40"/>
    <w:rsid w:val="00AF4531"/>
    <w:rsid w:val="00CE68E7"/>
    <w:rsid w:val="00FC0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3F"/>
    <w:pPr>
      <w:spacing w:after="160"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3F"/>
    <w:pPr>
      <w:spacing w:after="160"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688</Words>
  <Characters>3927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Ersilia</dc:creator>
  <cp:lastModifiedBy>Ersilia</cp:lastModifiedBy>
  <cp:revision>1</cp:revision>
  <dcterms:created xsi:type="dcterms:W3CDTF">2020-06-06T14:35:00Z</dcterms:created>
  <dcterms:modified xsi:type="dcterms:W3CDTF">2020-06-06T15:57:00Z</dcterms:modified>
</cp:coreProperties>
</file>