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0BF" w:rsidRPr="0029172A" w:rsidRDefault="006700BF" w:rsidP="006700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172A">
        <w:rPr>
          <w:rFonts w:ascii="Times New Roman" w:hAnsi="Times New Roman" w:cs="Times New Roman"/>
          <w:b/>
          <w:sz w:val="28"/>
          <w:szCs w:val="28"/>
        </w:rPr>
        <w:t xml:space="preserve">Scienze Naturali </w:t>
      </w:r>
      <w:r w:rsidR="002121BA">
        <w:rPr>
          <w:rFonts w:ascii="Times New Roman" w:hAnsi="Times New Roman" w:cs="Times New Roman"/>
          <w:b/>
          <w:sz w:val="28"/>
          <w:szCs w:val="28"/>
          <w:u w:val="single"/>
        </w:rPr>
        <w:t>ID LSU</w:t>
      </w:r>
    </w:p>
    <w:p w:rsidR="006700BF" w:rsidRPr="0029172A" w:rsidRDefault="006700BF" w:rsidP="006700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172A">
        <w:rPr>
          <w:rFonts w:ascii="Times New Roman" w:hAnsi="Times New Roman" w:cs="Times New Roman"/>
          <w:b/>
          <w:sz w:val="28"/>
          <w:szCs w:val="28"/>
        </w:rPr>
        <w:t xml:space="preserve">Prof.ssa </w:t>
      </w:r>
      <w:proofErr w:type="spellStart"/>
      <w:r w:rsidRPr="0029172A">
        <w:rPr>
          <w:rFonts w:ascii="Times New Roman" w:hAnsi="Times New Roman" w:cs="Times New Roman"/>
          <w:b/>
          <w:sz w:val="28"/>
          <w:szCs w:val="28"/>
        </w:rPr>
        <w:t>Bronzolino</w:t>
      </w:r>
      <w:proofErr w:type="spellEnd"/>
      <w:r w:rsidRPr="0029172A">
        <w:rPr>
          <w:rFonts w:ascii="Times New Roman" w:hAnsi="Times New Roman" w:cs="Times New Roman"/>
          <w:b/>
          <w:sz w:val="28"/>
          <w:szCs w:val="28"/>
        </w:rPr>
        <w:t xml:space="preserve"> Nicoletta</w:t>
      </w:r>
    </w:p>
    <w:p w:rsidR="006700BF" w:rsidRDefault="006700BF" w:rsidP="002818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9172A">
        <w:rPr>
          <w:rFonts w:ascii="Times New Roman" w:hAnsi="Times New Roman" w:cs="Times New Roman"/>
          <w:b/>
          <w:sz w:val="28"/>
          <w:szCs w:val="28"/>
        </w:rPr>
        <w:t>a.s.</w:t>
      </w:r>
      <w:proofErr w:type="spellEnd"/>
      <w:r w:rsidRPr="0029172A">
        <w:rPr>
          <w:rFonts w:ascii="Times New Roman" w:hAnsi="Times New Roman" w:cs="Times New Roman"/>
          <w:b/>
          <w:sz w:val="28"/>
          <w:szCs w:val="28"/>
        </w:rPr>
        <w:t xml:space="preserve"> 2019/2020</w:t>
      </w:r>
    </w:p>
    <w:p w:rsidR="00521A70" w:rsidRPr="0029172A" w:rsidRDefault="00521A70" w:rsidP="0028180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00BF" w:rsidRPr="0029172A" w:rsidRDefault="006700BF" w:rsidP="006700BF">
      <w:pPr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29172A">
        <w:rPr>
          <w:rFonts w:ascii="Times New Roman" w:hAnsi="Times New Roman" w:cs="Times New Roman"/>
          <w:b/>
          <w:i/>
          <w:sz w:val="24"/>
          <w:szCs w:val="24"/>
          <w:u w:val="single"/>
        </w:rPr>
        <w:t>Scienze della Terra</w:t>
      </w:r>
    </w:p>
    <w:p w:rsidR="006700BF" w:rsidRDefault="006700BF" w:rsidP="006700BF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6700BF">
        <w:rPr>
          <w:rFonts w:ascii="Times New Roman" w:hAnsi="Times New Roman" w:cs="Times New Roman"/>
          <w:b/>
        </w:rPr>
        <w:t>Grandi idee delle scienze della terra</w:t>
      </w:r>
    </w:p>
    <w:p w:rsidR="006700BF" w:rsidRDefault="006700BF" w:rsidP="006700BF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Terra fa parte del sistema solare;</w:t>
      </w:r>
    </w:p>
    <w:p w:rsidR="006700BF" w:rsidRDefault="006700BF" w:rsidP="006700BF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un pianeta fatto “a strati”;</w:t>
      </w:r>
    </w:p>
    <w:p w:rsidR="006700BF" w:rsidRDefault="006700BF" w:rsidP="006700BF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Terra è un sistema integrato;</w:t>
      </w:r>
    </w:p>
    <w:p w:rsidR="006700BF" w:rsidRDefault="006700BF" w:rsidP="006700BF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motore interno del Sistema Terra;</w:t>
      </w:r>
    </w:p>
    <w:p w:rsidR="006700BF" w:rsidRDefault="006700BF" w:rsidP="006700BF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motore esterno del Sistema Terra;</w:t>
      </w:r>
    </w:p>
    <w:p w:rsidR="006700BF" w:rsidRDefault="006700BF" w:rsidP="006700BF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ciclo delle rocce;</w:t>
      </w:r>
    </w:p>
    <w:p w:rsidR="006700BF" w:rsidRDefault="006700BF" w:rsidP="006700BF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Terra ha 4.5 miliardi di anni;</w:t>
      </w:r>
    </w:p>
    <w:p w:rsidR="006700BF" w:rsidRDefault="006700BF" w:rsidP="006700BF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 risorse del Pianeta;</w:t>
      </w:r>
    </w:p>
    <w:p w:rsidR="006700BF" w:rsidRDefault="006700BF" w:rsidP="006700BF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rischi naturali per gli esseri umani;</w:t>
      </w:r>
    </w:p>
    <w:p w:rsidR="006700BF" w:rsidRDefault="006700BF" w:rsidP="006700BF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gli esseri umani modificano il pianeta.</w:t>
      </w:r>
    </w:p>
    <w:p w:rsidR="006700BF" w:rsidRDefault="006700BF" w:rsidP="006700BF">
      <w:pPr>
        <w:pStyle w:val="Paragrafoelenco"/>
        <w:ind w:left="1080"/>
        <w:jc w:val="both"/>
        <w:rPr>
          <w:rFonts w:ascii="Times New Roman" w:hAnsi="Times New Roman" w:cs="Times New Roman"/>
        </w:rPr>
      </w:pPr>
    </w:p>
    <w:p w:rsidR="006700BF" w:rsidRDefault="006700BF" w:rsidP="006700BF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 w:rsidRPr="006700BF">
        <w:rPr>
          <w:rFonts w:ascii="Times New Roman" w:hAnsi="Times New Roman" w:cs="Times New Roman"/>
          <w:b/>
        </w:rPr>
        <w:t>L’Universo</w:t>
      </w:r>
    </w:p>
    <w:p w:rsidR="006700BF" w:rsidRDefault="006700BF" w:rsidP="006700BF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Una sfera nello spazio;</w:t>
      </w:r>
    </w:p>
    <w:p w:rsidR="006700BF" w:rsidRDefault="006700BF" w:rsidP="006700BF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l’osservazione del cielo notturno;</w:t>
      </w:r>
    </w:p>
    <w:p w:rsidR="006700BF" w:rsidRDefault="006700BF" w:rsidP="006700BF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caratteristiche delle stelle;</w:t>
      </w:r>
    </w:p>
    <w:p w:rsidR="006700BF" w:rsidRDefault="006700BF" w:rsidP="006700BF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 galassie;</w:t>
      </w:r>
    </w:p>
    <w:p w:rsidR="006700BF" w:rsidRDefault="006700BF" w:rsidP="006700BF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nascita delle stelle;</w:t>
      </w:r>
    </w:p>
    <w:p w:rsidR="006700BF" w:rsidRDefault="006700BF" w:rsidP="006700BF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vita delle stelle;</w:t>
      </w:r>
    </w:p>
    <w:p w:rsidR="006700BF" w:rsidRDefault="006700BF" w:rsidP="006700BF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l’origine dell’Universo.</w:t>
      </w:r>
    </w:p>
    <w:p w:rsidR="006700BF" w:rsidRDefault="006700BF" w:rsidP="006700BF">
      <w:pPr>
        <w:pStyle w:val="Paragrafoelenco"/>
        <w:ind w:left="1080"/>
        <w:jc w:val="both"/>
        <w:rPr>
          <w:rFonts w:ascii="Times New Roman" w:hAnsi="Times New Roman" w:cs="Times New Roman"/>
        </w:rPr>
      </w:pPr>
    </w:p>
    <w:p w:rsidR="006700BF" w:rsidRPr="006700BF" w:rsidRDefault="006700BF" w:rsidP="006700BF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 w:rsidRPr="006700BF">
        <w:rPr>
          <w:rFonts w:ascii="Times New Roman" w:hAnsi="Times New Roman" w:cs="Times New Roman"/>
          <w:b/>
        </w:rPr>
        <w:t>Il Sistema Solare</w:t>
      </w:r>
    </w:p>
    <w:p w:rsidR="006700BF" w:rsidRDefault="006700BF" w:rsidP="006700BF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corpi del sistema solare;</w:t>
      </w:r>
    </w:p>
    <w:p w:rsidR="006700BF" w:rsidRDefault="006700BF" w:rsidP="006700BF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Sole;</w:t>
      </w:r>
    </w:p>
    <w:p w:rsidR="006700BF" w:rsidRDefault="006700BF" w:rsidP="006700BF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 leggi che regolano il moto dei pianeti;</w:t>
      </w:r>
    </w:p>
    <w:p w:rsidR="006700BF" w:rsidRDefault="00F374D7" w:rsidP="006700BF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p</w:t>
      </w:r>
      <w:r w:rsidR="006700BF">
        <w:rPr>
          <w:rFonts w:ascii="Times New Roman" w:hAnsi="Times New Roman" w:cs="Times New Roman"/>
        </w:rPr>
        <w:t>ianeti</w:t>
      </w:r>
      <w:r>
        <w:rPr>
          <w:rFonts w:ascii="Times New Roman" w:hAnsi="Times New Roman" w:cs="Times New Roman"/>
        </w:rPr>
        <w:t xml:space="preserve"> terrestri;</w:t>
      </w:r>
    </w:p>
    <w:p w:rsidR="00F374D7" w:rsidRDefault="00F374D7" w:rsidP="006700BF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pianeti gioviani;</w:t>
      </w:r>
    </w:p>
    <w:p w:rsidR="00F374D7" w:rsidRDefault="00F374D7" w:rsidP="006700BF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corpi minori.</w:t>
      </w:r>
    </w:p>
    <w:p w:rsidR="00F374D7" w:rsidRDefault="00F374D7" w:rsidP="00F374D7">
      <w:pPr>
        <w:pStyle w:val="Paragrafoelenco"/>
        <w:ind w:left="1080"/>
        <w:jc w:val="both"/>
        <w:rPr>
          <w:rFonts w:ascii="Times New Roman" w:hAnsi="Times New Roman" w:cs="Times New Roman"/>
        </w:rPr>
      </w:pPr>
    </w:p>
    <w:p w:rsidR="00F374D7" w:rsidRDefault="00F374D7" w:rsidP="00F374D7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 w:rsidRPr="00F374D7">
        <w:rPr>
          <w:rFonts w:ascii="Times New Roman" w:hAnsi="Times New Roman" w:cs="Times New Roman"/>
          <w:b/>
        </w:rPr>
        <w:t>Il Pianeta Terra</w:t>
      </w:r>
    </w:p>
    <w:p w:rsidR="00F374D7" w:rsidRDefault="0029172A" w:rsidP="0029172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forma e le dimensioni della Terra;</w:t>
      </w:r>
    </w:p>
    <w:p w:rsidR="0029172A" w:rsidRDefault="0029172A" w:rsidP="0029172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 coordinate geografiche;</w:t>
      </w:r>
    </w:p>
    <w:p w:rsidR="0029172A" w:rsidRDefault="0029172A" w:rsidP="0029172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come si rappresenta la Terra;</w:t>
      </w:r>
    </w:p>
    <w:p w:rsidR="0029172A" w:rsidRDefault="0029172A" w:rsidP="0029172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moto di rotazione terrestre;</w:t>
      </w:r>
    </w:p>
    <w:p w:rsidR="0029172A" w:rsidRDefault="0029172A" w:rsidP="0029172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moto di rivoluzione terrestre;</w:t>
      </w:r>
    </w:p>
    <w:p w:rsidR="0029172A" w:rsidRDefault="0029172A" w:rsidP="0029172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l’alternanza delle stagioni;</w:t>
      </w:r>
    </w:p>
    <w:p w:rsidR="0029172A" w:rsidRDefault="0029172A" w:rsidP="0029172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moti millenari della Terra;</w:t>
      </w:r>
    </w:p>
    <w:p w:rsidR="0029172A" w:rsidRDefault="0029172A" w:rsidP="0029172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l’orientamento;</w:t>
      </w:r>
    </w:p>
    <w:p w:rsidR="0029172A" w:rsidRDefault="0029172A" w:rsidP="0029172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misura delle coordinate geografiche;</w:t>
      </w:r>
    </w:p>
    <w:p w:rsidR="0029172A" w:rsidRDefault="0029172A" w:rsidP="0029172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il campo magnetico terrestre;</w:t>
      </w:r>
    </w:p>
    <w:p w:rsidR="0029172A" w:rsidRDefault="0029172A" w:rsidP="0029172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caratteristiche della Luna;</w:t>
      </w:r>
    </w:p>
    <w:p w:rsidR="0029172A" w:rsidRDefault="0029172A" w:rsidP="0029172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moti della Luna e le fasi lunari;</w:t>
      </w:r>
    </w:p>
    <w:p w:rsidR="0029172A" w:rsidRDefault="0029172A" w:rsidP="0029172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 eclissi.</w:t>
      </w:r>
    </w:p>
    <w:p w:rsidR="0029172A" w:rsidRDefault="0029172A" w:rsidP="0029172A">
      <w:pPr>
        <w:pStyle w:val="Paragrafoelenco"/>
        <w:ind w:left="1080"/>
        <w:jc w:val="both"/>
        <w:rPr>
          <w:rFonts w:ascii="Times New Roman" w:hAnsi="Times New Roman" w:cs="Times New Roman"/>
        </w:rPr>
      </w:pPr>
    </w:p>
    <w:p w:rsidR="0029172A" w:rsidRPr="0029172A" w:rsidRDefault="0029172A" w:rsidP="0029172A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 w:rsidRPr="0029172A">
        <w:rPr>
          <w:rFonts w:ascii="Times New Roman" w:hAnsi="Times New Roman" w:cs="Times New Roman"/>
          <w:b/>
        </w:rPr>
        <w:t>L’idrosfera marina</w:t>
      </w:r>
    </w:p>
    <w:p w:rsidR="0029172A" w:rsidRDefault="0029172A" w:rsidP="0029172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ciclo dell’acqua;</w:t>
      </w:r>
    </w:p>
    <w:p w:rsidR="0029172A" w:rsidRDefault="0029172A" w:rsidP="0029172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281809">
        <w:rPr>
          <w:rFonts w:ascii="Times New Roman" w:hAnsi="Times New Roman" w:cs="Times New Roman"/>
        </w:rPr>
        <w:t>l’inquinamento delle acque marine.</w:t>
      </w:r>
    </w:p>
    <w:p w:rsidR="00521A70" w:rsidRPr="00281809" w:rsidRDefault="00521A70" w:rsidP="00521A70">
      <w:pPr>
        <w:pStyle w:val="Paragrafoelenco"/>
        <w:ind w:left="1080"/>
        <w:jc w:val="both"/>
        <w:rPr>
          <w:rFonts w:ascii="Times New Roman" w:hAnsi="Times New Roman" w:cs="Times New Roman"/>
        </w:rPr>
      </w:pPr>
    </w:p>
    <w:p w:rsidR="0029172A" w:rsidRPr="00035E79" w:rsidRDefault="0029172A" w:rsidP="00035E79">
      <w:pPr>
        <w:jc w:val="both"/>
        <w:rPr>
          <w:rFonts w:ascii="Times New Roman" w:hAnsi="Times New Roman" w:cs="Times New Roman"/>
        </w:rPr>
      </w:pPr>
      <w:r w:rsidRPr="00035E79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Chimica </w:t>
      </w:r>
    </w:p>
    <w:p w:rsidR="00035E79" w:rsidRPr="00B02AF1" w:rsidRDefault="00B02AF1" w:rsidP="00B02AF1">
      <w:pPr>
        <w:pStyle w:val="Paragrafoelenco"/>
        <w:numPr>
          <w:ilvl w:val="0"/>
          <w:numId w:val="4"/>
        </w:numPr>
        <w:jc w:val="both"/>
        <w:rPr>
          <w:rFonts w:ascii="Times New Roman" w:hAnsi="Times New Roman" w:cs="Times New Roman"/>
          <w:b/>
        </w:rPr>
      </w:pPr>
      <w:r w:rsidRPr="00B02AF1">
        <w:rPr>
          <w:rFonts w:ascii="Times New Roman" w:hAnsi="Times New Roman" w:cs="Times New Roman"/>
          <w:b/>
        </w:rPr>
        <w:t>la materia e le sostanze</w:t>
      </w:r>
    </w:p>
    <w:p w:rsidR="00B02AF1" w:rsidRDefault="00B02AF1" w:rsidP="00B02AF1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l’osservazione: il sistema e l’ambiente;</w:t>
      </w:r>
    </w:p>
    <w:p w:rsidR="00B02AF1" w:rsidRDefault="00B02AF1" w:rsidP="00B02AF1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 grandezze e gli strumenti di misura;</w:t>
      </w:r>
    </w:p>
    <w:p w:rsidR="00B02AF1" w:rsidRDefault="00B02AF1" w:rsidP="00B02AF1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massa volumica o densità;</w:t>
      </w:r>
    </w:p>
    <w:p w:rsidR="00B02AF1" w:rsidRDefault="00B02AF1" w:rsidP="00B02AF1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trasformazioni fisiche: i passaggi di stato;</w:t>
      </w:r>
    </w:p>
    <w:p w:rsidR="00B02AF1" w:rsidRDefault="00B02AF1" w:rsidP="00B02AF1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teoria atomica della materia;</w:t>
      </w:r>
    </w:p>
    <w:p w:rsidR="00B02AF1" w:rsidRDefault="00B02AF1" w:rsidP="00B02AF1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simboli degli elementi;</w:t>
      </w:r>
    </w:p>
    <w:p w:rsidR="00B02AF1" w:rsidRDefault="00B02AF1" w:rsidP="00B02AF1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 formule delle sostanze;</w:t>
      </w:r>
    </w:p>
    <w:p w:rsidR="00B02AF1" w:rsidRDefault="00B02AF1" w:rsidP="00B02AF1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particelle e stati di aggregazione;</w:t>
      </w:r>
    </w:p>
    <w:p w:rsidR="00B02AF1" w:rsidRDefault="00B02AF1" w:rsidP="00B02AF1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miscugli eterogenei e i miscugli omogenei;</w:t>
      </w:r>
    </w:p>
    <w:p w:rsidR="00B02AF1" w:rsidRDefault="00B02AF1" w:rsidP="00B02AF1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metodi di separazione.</w:t>
      </w:r>
    </w:p>
    <w:p w:rsidR="00B02AF1" w:rsidRDefault="00B02AF1" w:rsidP="00B02AF1">
      <w:pPr>
        <w:pStyle w:val="Paragrafoelenco"/>
        <w:ind w:left="1080"/>
        <w:jc w:val="both"/>
        <w:rPr>
          <w:rFonts w:ascii="Times New Roman" w:hAnsi="Times New Roman" w:cs="Times New Roman"/>
        </w:rPr>
      </w:pPr>
    </w:p>
    <w:p w:rsidR="00B02AF1" w:rsidRPr="00B02AF1" w:rsidRDefault="00B02AF1" w:rsidP="00B02AF1">
      <w:pPr>
        <w:pStyle w:val="Paragrafoelenco"/>
        <w:numPr>
          <w:ilvl w:val="0"/>
          <w:numId w:val="4"/>
        </w:numPr>
        <w:jc w:val="both"/>
        <w:rPr>
          <w:rFonts w:ascii="Times New Roman" w:hAnsi="Times New Roman" w:cs="Times New Roman"/>
          <w:b/>
        </w:rPr>
      </w:pPr>
      <w:r w:rsidRPr="00B02AF1">
        <w:rPr>
          <w:rFonts w:ascii="Times New Roman" w:hAnsi="Times New Roman" w:cs="Times New Roman"/>
          <w:b/>
        </w:rPr>
        <w:t>La carta di identità delle sostanze</w:t>
      </w:r>
    </w:p>
    <w:p w:rsidR="00B02AF1" w:rsidRDefault="00B02AF1" w:rsidP="00B02AF1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temperatura;</w:t>
      </w:r>
    </w:p>
    <w:p w:rsidR="00B02AF1" w:rsidRDefault="00B02AF1" w:rsidP="00B02AF1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energia chimica e calore;</w:t>
      </w:r>
    </w:p>
    <w:p w:rsidR="00B02AF1" w:rsidRDefault="00B02AF1" w:rsidP="00B02AF1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analisi termica e temperature fisse;</w:t>
      </w:r>
    </w:p>
    <w:p w:rsidR="00B02AF1" w:rsidRDefault="00B02AF1" w:rsidP="00B02AF1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calore latente nei passaggi di stato.</w:t>
      </w:r>
    </w:p>
    <w:p w:rsidR="00B02AF1" w:rsidRPr="00B02AF1" w:rsidRDefault="00B02AF1" w:rsidP="00B02AF1">
      <w:pPr>
        <w:pStyle w:val="Paragrafoelenco"/>
        <w:ind w:left="1080"/>
        <w:jc w:val="both"/>
        <w:rPr>
          <w:rFonts w:ascii="Times New Roman" w:hAnsi="Times New Roman" w:cs="Times New Roman"/>
          <w:b/>
        </w:rPr>
      </w:pPr>
    </w:p>
    <w:p w:rsidR="00B02AF1" w:rsidRDefault="00B02AF1" w:rsidP="00B02AF1">
      <w:pPr>
        <w:pStyle w:val="Paragrafoelenco"/>
        <w:numPr>
          <w:ilvl w:val="0"/>
          <w:numId w:val="4"/>
        </w:numPr>
        <w:jc w:val="both"/>
        <w:rPr>
          <w:rFonts w:ascii="Times New Roman" w:hAnsi="Times New Roman" w:cs="Times New Roman"/>
          <w:b/>
        </w:rPr>
      </w:pPr>
      <w:r w:rsidRPr="00B02AF1">
        <w:rPr>
          <w:rFonts w:ascii="Times New Roman" w:hAnsi="Times New Roman" w:cs="Times New Roman"/>
          <w:b/>
        </w:rPr>
        <w:t>Le trasformazioni chimiche della materia</w:t>
      </w:r>
    </w:p>
    <w:p w:rsidR="00B02AF1" w:rsidRDefault="00B02AF1" w:rsidP="00B02AF1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legge della conservazione della massa;</w:t>
      </w:r>
    </w:p>
    <w:p w:rsidR="00B02AF1" w:rsidRDefault="00B02AF1" w:rsidP="00B02AF1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legge delle proporzioni definite;</w:t>
      </w:r>
    </w:p>
    <w:p w:rsidR="00B02AF1" w:rsidRDefault="00B02AF1" w:rsidP="00B02AF1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legge delle proporzioni multiple;</w:t>
      </w:r>
    </w:p>
    <w:p w:rsidR="00B02AF1" w:rsidRDefault="00B02AF1" w:rsidP="00B02AF1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 reazioni chimiche;</w:t>
      </w:r>
    </w:p>
    <w:p w:rsidR="00B02AF1" w:rsidRDefault="00B02AF1" w:rsidP="00B02AF1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 equazioni chimiche e il bilanciamen</w:t>
      </w:r>
      <w:r w:rsidR="00D707BA">
        <w:rPr>
          <w:rFonts w:ascii="Times New Roman" w:hAnsi="Times New Roman" w:cs="Times New Roman"/>
        </w:rPr>
        <w:t>to.</w:t>
      </w:r>
    </w:p>
    <w:p w:rsidR="00B02AF1" w:rsidRDefault="00B02AF1" w:rsidP="00B02AF1">
      <w:pPr>
        <w:pStyle w:val="Paragrafoelenco"/>
        <w:ind w:left="1080"/>
        <w:jc w:val="both"/>
        <w:rPr>
          <w:rFonts w:ascii="Times New Roman" w:hAnsi="Times New Roman" w:cs="Times New Roman"/>
        </w:rPr>
      </w:pPr>
    </w:p>
    <w:p w:rsidR="00B02AF1" w:rsidRDefault="00B02AF1" w:rsidP="00B02AF1">
      <w:pPr>
        <w:pStyle w:val="Paragrafoelenco"/>
        <w:numPr>
          <w:ilvl w:val="0"/>
          <w:numId w:val="4"/>
        </w:num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L</w:t>
      </w:r>
      <w:r w:rsidRPr="00B02AF1">
        <w:rPr>
          <w:rFonts w:ascii="Times New Roman" w:hAnsi="Times New Roman" w:cs="Times New Roman"/>
          <w:b/>
        </w:rPr>
        <w:t>’unità di misura dei chimici: la mole</w:t>
      </w:r>
    </w:p>
    <w:p w:rsidR="00B02AF1" w:rsidRDefault="00B02AF1" w:rsidP="00B02AF1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quantità di sostanza e la mole;</w:t>
      </w:r>
    </w:p>
    <w:p w:rsidR="00B02AF1" w:rsidRDefault="00B02AF1" w:rsidP="00B02AF1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massa molare;</w:t>
      </w:r>
    </w:p>
    <w:p w:rsidR="00B02AF1" w:rsidRDefault="00521A70" w:rsidP="00B02AF1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volume molare;</w:t>
      </w:r>
    </w:p>
    <w:p w:rsidR="00521A70" w:rsidRDefault="00521A70" w:rsidP="00B02AF1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bookmarkStart w:id="0" w:name="_GoBack"/>
      <w:r>
        <w:rPr>
          <w:rFonts w:ascii="Times New Roman" w:hAnsi="Times New Roman" w:cs="Times New Roman"/>
        </w:rPr>
        <w:t>la</w:t>
      </w:r>
      <w:r w:rsidR="00D707BA">
        <w:rPr>
          <w:rFonts w:ascii="Times New Roman" w:hAnsi="Times New Roman" w:cs="Times New Roman"/>
        </w:rPr>
        <w:t xml:space="preserve"> concentrazione delle soluzioni.</w:t>
      </w:r>
    </w:p>
    <w:bookmarkEnd w:id="0"/>
    <w:p w:rsidR="00521A70" w:rsidRDefault="00521A70" w:rsidP="00521A70">
      <w:pPr>
        <w:jc w:val="both"/>
        <w:rPr>
          <w:rFonts w:ascii="Times New Roman" w:hAnsi="Times New Roman" w:cs="Times New Roman"/>
        </w:rPr>
      </w:pPr>
    </w:p>
    <w:p w:rsidR="00521A70" w:rsidRDefault="00521A70" w:rsidP="00521A70">
      <w:pPr>
        <w:jc w:val="both"/>
        <w:rPr>
          <w:rFonts w:ascii="Times New Roman" w:hAnsi="Times New Roman" w:cs="Times New Roman"/>
        </w:rPr>
      </w:pPr>
    </w:p>
    <w:p w:rsidR="002121BA" w:rsidRDefault="002121BA" w:rsidP="00035E79">
      <w:pPr>
        <w:jc w:val="both"/>
        <w:rPr>
          <w:rFonts w:ascii="Times New Roman" w:hAnsi="Times New Roman" w:cs="Times New Roman"/>
          <w:b/>
        </w:rPr>
      </w:pPr>
    </w:p>
    <w:p w:rsidR="002121BA" w:rsidRDefault="002121BA" w:rsidP="00035E79">
      <w:pPr>
        <w:jc w:val="both"/>
        <w:rPr>
          <w:rFonts w:ascii="Times New Roman" w:hAnsi="Times New Roman" w:cs="Times New Roman"/>
          <w:b/>
        </w:rPr>
      </w:pPr>
    </w:p>
    <w:p w:rsidR="00281809" w:rsidRPr="00281809" w:rsidRDefault="00281809" w:rsidP="00035E79">
      <w:pPr>
        <w:jc w:val="both"/>
        <w:rPr>
          <w:rFonts w:ascii="Times New Roman" w:hAnsi="Times New Roman" w:cs="Times New Roman"/>
          <w:b/>
        </w:rPr>
      </w:pPr>
      <w:r w:rsidRPr="00281809">
        <w:rPr>
          <w:rFonts w:ascii="Times New Roman" w:hAnsi="Times New Roman" w:cs="Times New Roman"/>
          <w:b/>
        </w:rPr>
        <w:lastRenderedPageBreak/>
        <w:t>Libri di testo:</w:t>
      </w:r>
    </w:p>
    <w:p w:rsidR="00281809" w:rsidRDefault="00281809" w:rsidP="00281809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E. Lupia Palmieri, M. </w:t>
      </w:r>
      <w:proofErr w:type="spellStart"/>
      <w:r>
        <w:rPr>
          <w:rFonts w:ascii="Times New Roman" w:hAnsi="Times New Roman" w:cs="Times New Roman"/>
        </w:rPr>
        <w:t>Parotto</w:t>
      </w:r>
      <w:proofErr w:type="spellEnd"/>
      <w:r>
        <w:rPr>
          <w:rFonts w:ascii="Times New Roman" w:hAnsi="Times New Roman" w:cs="Times New Roman"/>
        </w:rPr>
        <w:t xml:space="preserve"> </w:t>
      </w:r>
      <w:r w:rsidRPr="00281809">
        <w:rPr>
          <w:rFonts w:ascii="Times New Roman" w:hAnsi="Times New Roman" w:cs="Times New Roman"/>
        </w:rPr>
        <w:t>“</w:t>
      </w:r>
      <w:r w:rsidRPr="00521A70">
        <w:rPr>
          <w:rFonts w:ascii="Times New Roman" w:hAnsi="Times New Roman" w:cs="Times New Roman"/>
          <w:i/>
        </w:rPr>
        <w:t>Osservare e capire la terra</w:t>
      </w:r>
      <w:r>
        <w:rPr>
          <w:rFonts w:ascii="Times New Roman" w:hAnsi="Times New Roman" w:cs="Times New Roman"/>
        </w:rPr>
        <w:t>”, Zanichelli;</w:t>
      </w:r>
    </w:p>
    <w:p w:rsidR="00281809" w:rsidRPr="00281809" w:rsidRDefault="00521A70" w:rsidP="00281809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F.Bagatti</w:t>
      </w:r>
      <w:proofErr w:type="spellEnd"/>
      <w:r>
        <w:rPr>
          <w:rFonts w:ascii="Times New Roman" w:hAnsi="Times New Roman" w:cs="Times New Roman"/>
        </w:rPr>
        <w:t xml:space="preserve">, E. Corradi, A. Desco, C. </w:t>
      </w:r>
      <w:proofErr w:type="spellStart"/>
      <w:r>
        <w:rPr>
          <w:rFonts w:ascii="Times New Roman" w:hAnsi="Times New Roman" w:cs="Times New Roman"/>
        </w:rPr>
        <w:t>Roppa</w:t>
      </w:r>
      <w:proofErr w:type="spellEnd"/>
      <w:r>
        <w:rPr>
          <w:rFonts w:ascii="Times New Roman" w:hAnsi="Times New Roman" w:cs="Times New Roman"/>
        </w:rPr>
        <w:t xml:space="preserve"> “</w:t>
      </w:r>
      <w:r w:rsidRPr="00521A70">
        <w:rPr>
          <w:rFonts w:ascii="Times New Roman" w:hAnsi="Times New Roman" w:cs="Times New Roman"/>
          <w:i/>
        </w:rPr>
        <w:t>Chimica. Dall’alba della chimica alle molecole della vita</w:t>
      </w:r>
      <w:r>
        <w:rPr>
          <w:rFonts w:ascii="Times New Roman" w:hAnsi="Times New Roman" w:cs="Times New Roman"/>
        </w:rPr>
        <w:t>”, Zanichelli</w:t>
      </w:r>
      <w:r w:rsidR="00281809">
        <w:rPr>
          <w:rFonts w:ascii="Times New Roman" w:hAnsi="Times New Roman" w:cs="Times New Roman"/>
        </w:rPr>
        <w:t>.</w:t>
      </w:r>
    </w:p>
    <w:p w:rsidR="00035E79" w:rsidRDefault="00281809" w:rsidP="00035E79">
      <w:pPr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br/>
      </w:r>
      <w:r w:rsidR="00035E79">
        <w:rPr>
          <w:rFonts w:ascii="Times New Roman" w:hAnsi="Times New Roman" w:cs="Times New Roman"/>
        </w:rPr>
        <w:tab/>
      </w:r>
      <w:r w:rsidR="00035E79">
        <w:rPr>
          <w:rFonts w:ascii="Times New Roman" w:hAnsi="Times New Roman" w:cs="Times New Roman"/>
        </w:rPr>
        <w:tab/>
      </w:r>
      <w:r w:rsidR="00035E79">
        <w:rPr>
          <w:rFonts w:ascii="Times New Roman" w:hAnsi="Times New Roman" w:cs="Times New Roman"/>
        </w:rPr>
        <w:tab/>
      </w:r>
      <w:r w:rsidR="00035E79">
        <w:rPr>
          <w:rFonts w:ascii="Times New Roman" w:hAnsi="Times New Roman" w:cs="Times New Roman"/>
        </w:rPr>
        <w:tab/>
      </w:r>
      <w:r w:rsidR="00035E79">
        <w:rPr>
          <w:rFonts w:ascii="Times New Roman" w:hAnsi="Times New Roman" w:cs="Times New Roman"/>
        </w:rPr>
        <w:tab/>
      </w:r>
      <w:r w:rsidR="00035E79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035E79" w:rsidRPr="00035E79">
        <w:rPr>
          <w:rFonts w:ascii="Times New Roman" w:hAnsi="Times New Roman" w:cs="Times New Roman"/>
          <w:i/>
        </w:rPr>
        <w:t xml:space="preserve">prof.ssa Nicoletta </w:t>
      </w:r>
      <w:proofErr w:type="spellStart"/>
      <w:r w:rsidR="00035E79" w:rsidRPr="00035E79">
        <w:rPr>
          <w:rFonts w:ascii="Times New Roman" w:hAnsi="Times New Roman" w:cs="Times New Roman"/>
          <w:i/>
        </w:rPr>
        <w:t>Bronzolino</w:t>
      </w:r>
      <w:proofErr w:type="spellEnd"/>
    </w:p>
    <w:p w:rsidR="004726BA" w:rsidRDefault="004726BA" w:rsidP="004726B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Il seguente programma è stato letto e approvato dai rappresentanti di classe in data 08.06.2020</w:t>
      </w:r>
    </w:p>
    <w:p w:rsidR="004726BA" w:rsidRPr="00035E79" w:rsidRDefault="004726BA" w:rsidP="00035E79">
      <w:pPr>
        <w:jc w:val="both"/>
        <w:rPr>
          <w:rFonts w:ascii="Times New Roman" w:hAnsi="Times New Roman" w:cs="Times New Roman"/>
        </w:rPr>
      </w:pPr>
    </w:p>
    <w:sectPr w:rsidR="004726BA" w:rsidRPr="00035E7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47696"/>
    <w:multiLevelType w:val="hybridMultilevel"/>
    <w:tmpl w:val="B3F8BCD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00674B"/>
    <w:multiLevelType w:val="hybridMultilevel"/>
    <w:tmpl w:val="1B640D42"/>
    <w:lvl w:ilvl="0" w:tplc="075EDE70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75E0C26"/>
    <w:multiLevelType w:val="hybridMultilevel"/>
    <w:tmpl w:val="23A84D5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7E0326"/>
    <w:multiLevelType w:val="hybridMultilevel"/>
    <w:tmpl w:val="06B4829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0BF"/>
    <w:rsid w:val="00035E79"/>
    <w:rsid w:val="002121BA"/>
    <w:rsid w:val="00281809"/>
    <w:rsid w:val="0029172A"/>
    <w:rsid w:val="002D2EA6"/>
    <w:rsid w:val="004726BA"/>
    <w:rsid w:val="00483789"/>
    <w:rsid w:val="00521A70"/>
    <w:rsid w:val="006700BF"/>
    <w:rsid w:val="00B02AF1"/>
    <w:rsid w:val="00D707BA"/>
    <w:rsid w:val="00F37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700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700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33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9</cp:revision>
  <dcterms:created xsi:type="dcterms:W3CDTF">2020-05-31T19:15:00Z</dcterms:created>
  <dcterms:modified xsi:type="dcterms:W3CDTF">2020-06-06T20:13:00Z</dcterms:modified>
</cp:coreProperties>
</file>