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0A9E" w:rsidRPr="004E7ADD" w:rsidRDefault="00650A9E" w:rsidP="00650A9E">
      <w:pPr>
        <w:spacing w:after="0" w:line="240" w:lineRule="auto"/>
        <w:rPr>
          <w:rFonts w:ascii="Calibri" w:eastAsia="Calibri" w:hAnsi="Calibri" w:cs="Times New Roman"/>
          <w:b/>
          <w:bCs/>
          <w:sz w:val="28"/>
          <w:szCs w:val="28"/>
          <w:lang w:val="it-IT"/>
        </w:rPr>
      </w:pPr>
      <w:r w:rsidRPr="004E7ADD">
        <w:rPr>
          <w:rFonts w:ascii="Calibri" w:eastAsia="Calibri" w:hAnsi="Calibri" w:cs="Times New Roman"/>
          <w:b/>
          <w:bCs/>
          <w:sz w:val="28"/>
          <w:szCs w:val="28"/>
          <w:lang w:val="it-IT"/>
        </w:rPr>
        <w:t xml:space="preserve">PROGRAMMA </w:t>
      </w:r>
      <w:proofErr w:type="spellStart"/>
      <w:r w:rsidRPr="004E7ADD">
        <w:rPr>
          <w:rFonts w:ascii="Calibri" w:eastAsia="Calibri" w:hAnsi="Calibri" w:cs="Times New Roman"/>
          <w:b/>
          <w:bCs/>
          <w:sz w:val="28"/>
          <w:szCs w:val="28"/>
          <w:lang w:val="it-IT"/>
        </w:rPr>
        <w:t>DI</w:t>
      </w:r>
      <w:proofErr w:type="spellEnd"/>
      <w:r w:rsidRPr="004E7ADD">
        <w:rPr>
          <w:rFonts w:ascii="Calibri" w:eastAsia="Calibri" w:hAnsi="Calibri" w:cs="Times New Roman"/>
          <w:b/>
          <w:bCs/>
          <w:sz w:val="28"/>
          <w:szCs w:val="28"/>
          <w:lang w:val="it-IT"/>
        </w:rPr>
        <w:t xml:space="preserve"> INGLESE                               </w:t>
      </w:r>
      <w:r w:rsidR="000E40D8">
        <w:rPr>
          <w:rFonts w:ascii="Calibri" w:eastAsia="Calibri" w:hAnsi="Calibri" w:cs="Times New Roman"/>
          <w:b/>
          <w:bCs/>
          <w:sz w:val="28"/>
          <w:szCs w:val="28"/>
          <w:lang w:val="it-IT"/>
        </w:rPr>
        <w:t xml:space="preserve">  </w:t>
      </w:r>
      <w:r w:rsidRPr="004E7ADD">
        <w:rPr>
          <w:rFonts w:ascii="Calibri" w:eastAsia="Calibri" w:hAnsi="Calibri" w:cs="Times New Roman"/>
          <w:b/>
          <w:bCs/>
          <w:sz w:val="28"/>
          <w:szCs w:val="28"/>
          <w:lang w:val="it-IT"/>
        </w:rPr>
        <w:t xml:space="preserve">                               ANNO SCOLASTICO 201</w:t>
      </w:r>
      <w:r>
        <w:rPr>
          <w:rFonts w:ascii="Calibri" w:eastAsia="Calibri" w:hAnsi="Calibri" w:cs="Times New Roman"/>
          <w:b/>
          <w:bCs/>
          <w:sz w:val="28"/>
          <w:szCs w:val="28"/>
          <w:lang w:val="it-IT"/>
        </w:rPr>
        <w:t>9</w:t>
      </w:r>
      <w:r w:rsidRPr="004E7ADD">
        <w:rPr>
          <w:rFonts w:ascii="Calibri" w:eastAsia="Calibri" w:hAnsi="Calibri" w:cs="Times New Roman"/>
          <w:b/>
          <w:bCs/>
          <w:sz w:val="28"/>
          <w:szCs w:val="28"/>
          <w:lang w:val="it-IT"/>
        </w:rPr>
        <w:t>-20</w:t>
      </w:r>
      <w:r>
        <w:rPr>
          <w:rFonts w:ascii="Calibri" w:eastAsia="Calibri" w:hAnsi="Calibri" w:cs="Times New Roman"/>
          <w:b/>
          <w:bCs/>
          <w:sz w:val="28"/>
          <w:szCs w:val="28"/>
          <w:lang w:val="it-IT"/>
        </w:rPr>
        <w:t>20</w:t>
      </w:r>
    </w:p>
    <w:p w:rsidR="00650A9E" w:rsidRPr="004E7ADD" w:rsidRDefault="00650A9E" w:rsidP="00650A9E">
      <w:pPr>
        <w:spacing w:after="0" w:line="240" w:lineRule="auto"/>
        <w:rPr>
          <w:rFonts w:ascii="Calibri" w:eastAsia="Calibri" w:hAnsi="Calibri" w:cs="Times New Roman"/>
          <w:b/>
          <w:bCs/>
          <w:sz w:val="28"/>
          <w:szCs w:val="28"/>
          <w:lang w:val="it-IT"/>
        </w:rPr>
      </w:pPr>
      <w:proofErr w:type="spellStart"/>
      <w:r w:rsidRPr="004E7ADD">
        <w:rPr>
          <w:rFonts w:ascii="Calibri" w:eastAsia="Calibri" w:hAnsi="Calibri" w:cs="Times New Roman"/>
          <w:b/>
          <w:bCs/>
          <w:sz w:val="28"/>
          <w:szCs w:val="28"/>
          <w:lang w:val="it-IT"/>
        </w:rPr>
        <w:t>PROF.ssa</w:t>
      </w:r>
      <w:proofErr w:type="spellEnd"/>
      <w:r w:rsidRPr="004E7ADD">
        <w:rPr>
          <w:rFonts w:ascii="Calibri" w:eastAsia="Calibri" w:hAnsi="Calibri" w:cs="Times New Roman"/>
          <w:b/>
          <w:bCs/>
          <w:sz w:val="28"/>
          <w:szCs w:val="28"/>
          <w:lang w:val="it-IT"/>
        </w:rPr>
        <w:t xml:space="preserve">  DANIELA PERFETTI                                                    </w:t>
      </w:r>
      <w:r w:rsidR="000E40D8">
        <w:rPr>
          <w:rFonts w:ascii="Calibri" w:eastAsia="Calibri" w:hAnsi="Calibri" w:cs="Times New Roman"/>
          <w:b/>
          <w:bCs/>
          <w:sz w:val="28"/>
          <w:szCs w:val="28"/>
          <w:lang w:val="it-IT"/>
        </w:rPr>
        <w:t xml:space="preserve">   </w:t>
      </w:r>
      <w:r w:rsidRPr="004E7ADD">
        <w:rPr>
          <w:rFonts w:ascii="Calibri" w:eastAsia="Calibri" w:hAnsi="Calibri" w:cs="Times New Roman"/>
          <w:b/>
          <w:bCs/>
          <w:sz w:val="28"/>
          <w:szCs w:val="28"/>
          <w:lang w:val="it-IT"/>
        </w:rPr>
        <w:t xml:space="preserve">   CLASSE 4BS  </w:t>
      </w:r>
    </w:p>
    <w:p w:rsidR="00650A9E" w:rsidRPr="004E7ADD" w:rsidRDefault="00650A9E" w:rsidP="00650A9E">
      <w:pPr>
        <w:spacing w:after="0" w:line="240" w:lineRule="auto"/>
        <w:rPr>
          <w:rFonts w:ascii="Calibri" w:eastAsia="Calibri" w:hAnsi="Calibri" w:cs="Times New Roman"/>
          <w:b/>
          <w:bCs/>
          <w:sz w:val="28"/>
          <w:szCs w:val="28"/>
          <w:lang w:val="en-US"/>
        </w:rPr>
      </w:pPr>
    </w:p>
    <w:p w:rsidR="000E40D8" w:rsidRPr="000E40D8" w:rsidRDefault="00650A9E" w:rsidP="000E40D8">
      <w:pPr>
        <w:spacing w:after="0" w:line="240" w:lineRule="auto"/>
        <w:rPr>
          <w:rFonts w:ascii="Calibri" w:eastAsia="Calibri" w:hAnsi="Calibri" w:cs="Times New Roman"/>
          <w:b/>
          <w:bCs/>
          <w:sz w:val="28"/>
          <w:szCs w:val="28"/>
        </w:rPr>
      </w:pPr>
      <w:r w:rsidRPr="004E7ADD">
        <w:rPr>
          <w:rFonts w:ascii="Calibri" w:eastAsia="Calibri" w:hAnsi="Calibri" w:cs="Times New Roman"/>
          <w:b/>
          <w:bCs/>
          <w:sz w:val="28"/>
          <w:szCs w:val="28"/>
          <w:lang w:val="en-US"/>
        </w:rPr>
        <w:t xml:space="preserve">    </w:t>
      </w:r>
      <w:proofErr w:type="spellStart"/>
      <w:r w:rsidR="000E40D8" w:rsidRPr="004E7ADD">
        <w:rPr>
          <w:rFonts w:ascii="Calibri" w:eastAsia="Calibri" w:hAnsi="Calibri" w:cs="Times New Roman"/>
          <w:b/>
          <w:bCs/>
          <w:sz w:val="28"/>
          <w:szCs w:val="28"/>
          <w:lang w:val="en-US"/>
        </w:rPr>
        <w:t>Testi</w:t>
      </w:r>
      <w:proofErr w:type="spellEnd"/>
      <w:r w:rsidR="000E40D8" w:rsidRPr="004E7ADD">
        <w:rPr>
          <w:rFonts w:ascii="Calibri" w:eastAsia="Calibri" w:hAnsi="Calibri" w:cs="Times New Roman"/>
          <w:b/>
          <w:bCs/>
          <w:sz w:val="28"/>
          <w:szCs w:val="28"/>
          <w:lang w:val="en-US"/>
        </w:rPr>
        <w:t xml:space="preserve">: </w:t>
      </w:r>
      <w:r w:rsidRPr="004E7ADD">
        <w:rPr>
          <w:rFonts w:ascii="Calibri" w:eastAsia="Calibri" w:hAnsi="Calibri" w:cs="Times New Roman"/>
          <w:b/>
          <w:bCs/>
          <w:sz w:val="28"/>
          <w:szCs w:val="28"/>
          <w:lang w:val="en-US"/>
        </w:rPr>
        <w:t xml:space="preserve"> </w:t>
      </w:r>
      <w:proofErr w:type="spellStart"/>
      <w:r w:rsidR="000E40D8" w:rsidRPr="000E40D8">
        <w:rPr>
          <w:rFonts w:ascii="Calibri" w:eastAsia="Calibri" w:hAnsi="Calibri" w:cs="Times New Roman"/>
          <w:b/>
          <w:bCs/>
          <w:sz w:val="28"/>
          <w:szCs w:val="28"/>
        </w:rPr>
        <w:t>Spiazzi</w:t>
      </w:r>
      <w:proofErr w:type="spellEnd"/>
      <w:r w:rsidR="000E40D8" w:rsidRPr="000E40D8">
        <w:rPr>
          <w:rFonts w:ascii="Calibri" w:eastAsia="Calibri" w:hAnsi="Calibri" w:cs="Times New Roman"/>
          <w:b/>
          <w:bCs/>
          <w:sz w:val="28"/>
          <w:szCs w:val="28"/>
        </w:rPr>
        <w:t>-</w:t>
      </w:r>
      <w:proofErr w:type="spellStart"/>
      <w:r w:rsidR="000E40D8" w:rsidRPr="000E40D8">
        <w:rPr>
          <w:rFonts w:ascii="Calibri" w:eastAsia="Calibri" w:hAnsi="Calibri" w:cs="Times New Roman"/>
          <w:b/>
          <w:bCs/>
          <w:sz w:val="28"/>
          <w:szCs w:val="28"/>
        </w:rPr>
        <w:t>Tavella</w:t>
      </w:r>
      <w:proofErr w:type="spellEnd"/>
      <w:r w:rsidR="000E40D8" w:rsidRPr="000E40D8">
        <w:rPr>
          <w:rFonts w:ascii="Calibri" w:eastAsia="Calibri" w:hAnsi="Calibri" w:cs="Times New Roman"/>
          <w:b/>
          <w:bCs/>
          <w:sz w:val="28"/>
          <w:szCs w:val="28"/>
        </w:rPr>
        <w:t xml:space="preserve">-Layton – Performer Heritage 1 – </w:t>
      </w:r>
      <w:proofErr w:type="spellStart"/>
      <w:r w:rsidR="000E40D8" w:rsidRPr="000E40D8">
        <w:rPr>
          <w:rFonts w:ascii="Calibri" w:eastAsia="Calibri" w:hAnsi="Calibri" w:cs="Times New Roman"/>
          <w:b/>
          <w:bCs/>
          <w:sz w:val="28"/>
          <w:szCs w:val="28"/>
        </w:rPr>
        <w:t>Zanichelli</w:t>
      </w:r>
      <w:proofErr w:type="spellEnd"/>
      <w:r w:rsidR="000E40D8" w:rsidRPr="000E40D8">
        <w:rPr>
          <w:rFonts w:ascii="Calibri" w:eastAsia="Calibri" w:hAnsi="Calibri" w:cs="Times New Roman"/>
          <w:b/>
          <w:bCs/>
          <w:sz w:val="28"/>
          <w:szCs w:val="28"/>
        </w:rPr>
        <w:t xml:space="preserve">. </w:t>
      </w:r>
    </w:p>
    <w:p w:rsidR="003E3700" w:rsidRPr="003E3700" w:rsidRDefault="000E40D8" w:rsidP="003E3700">
      <w:pPr>
        <w:spacing w:after="0" w:line="240" w:lineRule="auto"/>
        <w:rPr>
          <w:rFonts w:ascii="Calibri" w:eastAsia="Calibri" w:hAnsi="Calibri" w:cs="Times New Roman"/>
          <w:b/>
          <w:bCs/>
          <w:sz w:val="28"/>
          <w:szCs w:val="28"/>
        </w:rPr>
      </w:pPr>
      <w:r>
        <w:rPr>
          <w:rFonts w:ascii="Calibri" w:eastAsia="Calibri" w:hAnsi="Calibri" w:cs="Times New Roman"/>
          <w:b/>
          <w:bCs/>
          <w:sz w:val="28"/>
          <w:szCs w:val="28"/>
          <w:lang w:val="it-IT"/>
        </w:rPr>
        <w:t xml:space="preserve">    </w:t>
      </w:r>
      <w:r w:rsidR="003E3700" w:rsidRPr="003E3700">
        <w:rPr>
          <w:rFonts w:ascii="Calibri" w:eastAsia="Calibri" w:hAnsi="Calibri" w:cs="Times New Roman"/>
          <w:b/>
          <w:bCs/>
          <w:sz w:val="28"/>
          <w:szCs w:val="28"/>
        </w:rPr>
        <w:t xml:space="preserve">   </w:t>
      </w:r>
      <w:r w:rsidR="003E3700">
        <w:rPr>
          <w:rFonts w:ascii="Calibri" w:eastAsia="Calibri" w:hAnsi="Calibri" w:cs="Times New Roman"/>
          <w:b/>
          <w:bCs/>
          <w:sz w:val="28"/>
          <w:szCs w:val="28"/>
        </w:rPr>
        <w:t xml:space="preserve">         </w:t>
      </w:r>
      <w:r w:rsidR="003E3700" w:rsidRPr="003E3700">
        <w:rPr>
          <w:rFonts w:ascii="Calibri" w:eastAsia="Calibri" w:hAnsi="Calibri" w:cs="Times New Roman"/>
          <w:b/>
          <w:bCs/>
          <w:sz w:val="28"/>
          <w:szCs w:val="28"/>
        </w:rPr>
        <w:t xml:space="preserve">A. Gallagher,  F. </w:t>
      </w:r>
      <w:proofErr w:type="spellStart"/>
      <w:r w:rsidR="003E3700" w:rsidRPr="003E3700">
        <w:rPr>
          <w:rFonts w:ascii="Calibri" w:eastAsia="Calibri" w:hAnsi="Calibri" w:cs="Times New Roman"/>
          <w:b/>
          <w:bCs/>
          <w:sz w:val="28"/>
          <w:szCs w:val="28"/>
        </w:rPr>
        <w:t>Galuzzi</w:t>
      </w:r>
      <w:proofErr w:type="spellEnd"/>
      <w:r w:rsidR="003E3700" w:rsidRPr="003E3700">
        <w:rPr>
          <w:rFonts w:ascii="Calibri" w:eastAsia="Calibri" w:hAnsi="Calibri" w:cs="Times New Roman"/>
          <w:b/>
          <w:bCs/>
          <w:sz w:val="28"/>
          <w:szCs w:val="28"/>
          <w:lang w:val="en-US"/>
        </w:rPr>
        <w:t xml:space="preserve"> – Mastering GRAMMAR , Ed. Active Book – Pearson-Longman</w:t>
      </w:r>
      <w:r w:rsidR="003E3700" w:rsidRPr="003E3700">
        <w:rPr>
          <w:rFonts w:ascii="Calibri" w:eastAsia="Calibri" w:hAnsi="Calibri" w:cs="Times New Roman"/>
          <w:b/>
          <w:bCs/>
          <w:sz w:val="28"/>
          <w:szCs w:val="28"/>
        </w:rPr>
        <w:t>.</w:t>
      </w:r>
    </w:p>
    <w:p w:rsidR="00650A9E" w:rsidRPr="004E7ADD" w:rsidRDefault="00650A9E" w:rsidP="00650A9E">
      <w:pPr>
        <w:spacing w:after="0" w:line="240" w:lineRule="auto"/>
        <w:rPr>
          <w:rFonts w:ascii="Calibri" w:eastAsia="Calibri" w:hAnsi="Calibri" w:cs="Times New Roman"/>
          <w:b/>
          <w:bCs/>
          <w:sz w:val="28"/>
          <w:szCs w:val="28"/>
          <w:lang w:val="it-IT"/>
        </w:rPr>
      </w:pPr>
    </w:p>
    <w:p w:rsidR="00650A9E" w:rsidRDefault="00650A9E" w:rsidP="00483D11">
      <w:pPr>
        <w:numPr>
          <w:ilvl w:val="0"/>
          <w:numId w:val="1"/>
        </w:numPr>
        <w:spacing w:after="0" w:line="360" w:lineRule="auto"/>
        <w:ind w:left="340"/>
        <w:rPr>
          <w:rFonts w:ascii="Calibri" w:eastAsia="Calibri" w:hAnsi="Calibri" w:cs="Times New Roman"/>
          <w:b/>
          <w:bCs/>
          <w:sz w:val="32"/>
          <w:szCs w:val="32"/>
          <w:lang w:val="it-IT"/>
        </w:rPr>
      </w:pPr>
      <w:r w:rsidRPr="004E7ADD">
        <w:rPr>
          <w:rFonts w:ascii="Calibri" w:eastAsia="Calibri" w:hAnsi="Calibri" w:cs="Times New Roman"/>
          <w:b/>
          <w:bCs/>
          <w:sz w:val="32"/>
          <w:szCs w:val="32"/>
          <w:lang w:val="it-IT"/>
        </w:rPr>
        <w:t xml:space="preserve">Dal libro di testo </w:t>
      </w:r>
      <w:r w:rsidRPr="004E7ADD">
        <w:rPr>
          <w:rFonts w:ascii="Calibri" w:eastAsia="Calibri" w:hAnsi="Calibri" w:cs="Times New Roman"/>
          <w:b/>
          <w:bCs/>
          <w:sz w:val="32"/>
          <w:szCs w:val="32"/>
          <w:u w:val="single"/>
          <w:lang w:val="it-IT"/>
        </w:rPr>
        <w:t>Performer</w:t>
      </w:r>
      <w:r w:rsidR="0030797E">
        <w:rPr>
          <w:rFonts w:ascii="Calibri" w:eastAsia="Calibri" w:hAnsi="Calibri" w:cs="Times New Roman"/>
          <w:b/>
          <w:bCs/>
          <w:sz w:val="32"/>
          <w:szCs w:val="32"/>
          <w:u w:val="single"/>
          <w:lang w:val="it-IT"/>
        </w:rPr>
        <w:t xml:space="preserve"> Heritage 1</w:t>
      </w:r>
      <w:r w:rsidRPr="004E7ADD">
        <w:rPr>
          <w:rFonts w:ascii="Calibri" w:eastAsia="Calibri" w:hAnsi="Calibri" w:cs="Times New Roman"/>
          <w:b/>
          <w:bCs/>
          <w:sz w:val="32"/>
          <w:szCs w:val="32"/>
          <w:lang w:val="it-IT"/>
        </w:rPr>
        <w:t>:</w:t>
      </w:r>
    </w:p>
    <w:p w:rsidR="00841EBA" w:rsidRDefault="00841EBA" w:rsidP="00483D11">
      <w:pPr>
        <w:spacing w:after="0" w:line="240" w:lineRule="auto"/>
        <w:rPr>
          <w:rFonts w:ascii="Calibri" w:eastAsia="Calibri" w:hAnsi="Calibri" w:cs="Times New Roman"/>
          <w:bCs/>
          <w:sz w:val="24"/>
          <w:szCs w:val="24"/>
          <w:lang w:val="it-IT"/>
        </w:rPr>
      </w:pPr>
      <w:r w:rsidRPr="00841EBA">
        <w:rPr>
          <w:rFonts w:ascii="Calibri" w:eastAsia="Calibri" w:hAnsi="Calibri" w:cs="Times New Roman"/>
          <w:b/>
          <w:bCs/>
          <w:lang w:val="it-IT"/>
        </w:rPr>
        <w:t>1.6</w:t>
      </w:r>
      <w:r w:rsidRPr="00841EBA">
        <w:rPr>
          <w:rFonts w:ascii="Calibri" w:eastAsia="Calibri" w:hAnsi="Calibri" w:cs="Times New Roman"/>
          <w:b/>
          <w:bCs/>
          <w:sz w:val="24"/>
          <w:szCs w:val="24"/>
          <w:lang w:val="it-IT"/>
        </w:rPr>
        <w:t xml:space="preserve"> </w:t>
      </w:r>
      <w:r>
        <w:rPr>
          <w:rFonts w:ascii="Calibri" w:eastAsia="Calibri" w:hAnsi="Calibri" w:cs="Times New Roman"/>
          <w:bCs/>
          <w:sz w:val="24"/>
          <w:szCs w:val="24"/>
          <w:lang w:val="it-IT"/>
        </w:rPr>
        <w:t xml:space="preserve">The War </w:t>
      </w:r>
      <w:proofErr w:type="spellStart"/>
      <w:r>
        <w:rPr>
          <w:rFonts w:ascii="Calibri" w:eastAsia="Calibri" w:hAnsi="Calibri" w:cs="Times New Roman"/>
          <w:bCs/>
          <w:sz w:val="24"/>
          <w:szCs w:val="24"/>
          <w:lang w:val="it-IT"/>
        </w:rPr>
        <w:t>of</w:t>
      </w:r>
      <w:proofErr w:type="spellEnd"/>
      <w:r>
        <w:rPr>
          <w:rFonts w:ascii="Calibri" w:eastAsia="Calibri" w:hAnsi="Calibri" w:cs="Times New Roman"/>
          <w:bCs/>
          <w:sz w:val="24"/>
          <w:szCs w:val="24"/>
          <w:lang w:val="it-IT"/>
        </w:rPr>
        <w:t xml:space="preserve"> the </w:t>
      </w:r>
      <w:proofErr w:type="spellStart"/>
      <w:r>
        <w:rPr>
          <w:rFonts w:ascii="Calibri" w:eastAsia="Calibri" w:hAnsi="Calibri" w:cs="Times New Roman"/>
          <w:bCs/>
          <w:sz w:val="24"/>
          <w:szCs w:val="24"/>
          <w:lang w:val="it-IT"/>
        </w:rPr>
        <w:t>Roses</w:t>
      </w:r>
      <w:proofErr w:type="spellEnd"/>
      <w:r>
        <w:rPr>
          <w:rFonts w:ascii="Calibri" w:eastAsia="Calibri" w:hAnsi="Calibri" w:cs="Times New Roman"/>
          <w:bCs/>
          <w:sz w:val="24"/>
          <w:szCs w:val="24"/>
          <w:lang w:val="it-IT"/>
        </w:rPr>
        <w:t xml:space="preserve"> </w:t>
      </w:r>
      <w:r w:rsidRPr="00841EBA">
        <w:rPr>
          <w:rFonts w:ascii="Calibri" w:eastAsia="Calibri" w:hAnsi="Calibri" w:cs="Times New Roman"/>
          <w:bCs/>
          <w:sz w:val="24"/>
          <w:szCs w:val="24"/>
          <w:lang w:val="it-IT"/>
        </w:rPr>
        <w:t>p.40</w:t>
      </w:r>
    </w:p>
    <w:p w:rsidR="00841EBA" w:rsidRPr="00841EBA" w:rsidRDefault="00841EBA" w:rsidP="00483D11">
      <w:pPr>
        <w:spacing w:after="0" w:line="240" w:lineRule="auto"/>
        <w:rPr>
          <w:rFonts w:ascii="Calibri" w:eastAsia="Calibri" w:hAnsi="Calibri" w:cs="Times New Roman"/>
          <w:b/>
          <w:bCs/>
          <w:sz w:val="24"/>
          <w:szCs w:val="24"/>
          <w:lang w:val="it-IT"/>
        </w:rPr>
      </w:pPr>
    </w:p>
    <w:p w:rsidR="009234EE" w:rsidRPr="00375CAE" w:rsidRDefault="009234EE" w:rsidP="00591167">
      <w:pPr>
        <w:spacing w:after="0" w:line="240" w:lineRule="auto"/>
        <w:ind w:right="-340"/>
        <w:contextualSpacing/>
        <w:rPr>
          <w:rFonts w:ascii="Calibri" w:eastAsia="Calibri" w:hAnsi="Calibri" w:cs="Times New Roman"/>
          <w:bCs/>
          <w:sz w:val="24"/>
          <w:szCs w:val="24"/>
        </w:rPr>
      </w:pPr>
      <w:r>
        <w:rPr>
          <w:rFonts w:ascii="Calibri" w:eastAsia="Calibri" w:hAnsi="Calibri" w:cs="Times New Roman"/>
          <w:b/>
          <w:bCs/>
          <w:sz w:val="24"/>
          <w:szCs w:val="24"/>
        </w:rPr>
        <w:t xml:space="preserve">2. </w:t>
      </w:r>
      <w:r w:rsidRPr="004E7ADD">
        <w:rPr>
          <w:rFonts w:ascii="Calibri" w:eastAsia="Calibri" w:hAnsi="Calibri" w:cs="Times New Roman"/>
          <w:b/>
          <w:bCs/>
          <w:sz w:val="24"/>
          <w:szCs w:val="24"/>
        </w:rPr>
        <w:t xml:space="preserve">The </w:t>
      </w:r>
      <w:r>
        <w:rPr>
          <w:rFonts w:ascii="Calibri" w:eastAsia="Calibri" w:hAnsi="Calibri" w:cs="Times New Roman"/>
          <w:b/>
          <w:bCs/>
          <w:sz w:val="24"/>
          <w:szCs w:val="24"/>
        </w:rPr>
        <w:t>Renaissance and the Puritan Age</w:t>
      </w:r>
      <w:r w:rsidR="00375CAE">
        <w:rPr>
          <w:rFonts w:ascii="Calibri" w:eastAsia="Calibri" w:hAnsi="Calibri" w:cs="Times New Roman"/>
          <w:b/>
          <w:bCs/>
          <w:sz w:val="24"/>
          <w:szCs w:val="24"/>
        </w:rPr>
        <w:t xml:space="preserve">: </w:t>
      </w:r>
      <w:r w:rsidR="00375CAE">
        <w:rPr>
          <w:rFonts w:ascii="Calibri" w:eastAsia="Calibri" w:hAnsi="Calibri" w:cs="Times New Roman"/>
          <w:bCs/>
          <w:sz w:val="24"/>
          <w:szCs w:val="24"/>
        </w:rPr>
        <w:t xml:space="preserve">pp.82-87; pp.89-94; p.96; pp.100-101; pp.108-115; pp.156-157; </w:t>
      </w:r>
      <w:r w:rsidR="00591167">
        <w:rPr>
          <w:rFonts w:ascii="Calibri" w:eastAsia="Calibri" w:hAnsi="Calibri" w:cs="Times New Roman"/>
          <w:bCs/>
          <w:sz w:val="24"/>
          <w:szCs w:val="24"/>
        </w:rPr>
        <w:t>p</w:t>
      </w:r>
      <w:r w:rsidR="00375CAE">
        <w:rPr>
          <w:rFonts w:ascii="Calibri" w:eastAsia="Calibri" w:hAnsi="Calibri" w:cs="Times New Roman"/>
          <w:bCs/>
          <w:sz w:val="24"/>
          <w:szCs w:val="24"/>
        </w:rPr>
        <w:t>p.160-161</w:t>
      </w:r>
    </w:p>
    <w:p w:rsidR="009234EE" w:rsidRPr="00841EBA" w:rsidRDefault="00841EBA" w:rsidP="00483D11">
      <w:pPr>
        <w:spacing w:after="0" w:line="240" w:lineRule="auto"/>
        <w:contextualSpacing/>
        <w:rPr>
          <w:rFonts w:ascii="Calibri" w:eastAsia="Calibri" w:hAnsi="Calibri" w:cs="Times New Roman"/>
          <w:bCs/>
        </w:rPr>
      </w:pPr>
      <w:r>
        <w:rPr>
          <w:rFonts w:ascii="Calibri" w:eastAsia="Calibri" w:hAnsi="Calibri" w:cs="Times New Roman"/>
          <w:b/>
          <w:bCs/>
        </w:rPr>
        <w:t>2</w:t>
      </w:r>
      <w:r w:rsidR="009234EE" w:rsidRPr="004E7ADD">
        <w:rPr>
          <w:rFonts w:ascii="Calibri" w:eastAsia="Calibri" w:hAnsi="Calibri" w:cs="Times New Roman"/>
          <w:b/>
          <w:bCs/>
        </w:rPr>
        <w:t xml:space="preserve">.1   </w:t>
      </w:r>
      <w:r w:rsidRPr="00841EBA">
        <w:rPr>
          <w:rFonts w:ascii="Calibri" w:eastAsia="Calibri" w:hAnsi="Calibri" w:cs="Times New Roman"/>
          <w:bCs/>
        </w:rPr>
        <w:t>The Early Tudors</w:t>
      </w:r>
    </w:p>
    <w:p w:rsidR="009234EE" w:rsidRDefault="00841EBA" w:rsidP="00483D11">
      <w:pPr>
        <w:spacing w:after="0" w:line="240" w:lineRule="auto"/>
        <w:contextualSpacing/>
        <w:rPr>
          <w:rFonts w:ascii="Calibri" w:eastAsia="Calibri" w:hAnsi="Calibri" w:cs="Times New Roman"/>
          <w:bCs/>
        </w:rPr>
      </w:pPr>
      <w:r>
        <w:rPr>
          <w:rFonts w:ascii="Calibri" w:eastAsia="Calibri" w:hAnsi="Calibri" w:cs="Times New Roman"/>
          <w:b/>
          <w:bCs/>
        </w:rPr>
        <w:t>2</w:t>
      </w:r>
      <w:r w:rsidR="009234EE" w:rsidRPr="004E7ADD">
        <w:rPr>
          <w:rFonts w:ascii="Calibri" w:eastAsia="Calibri" w:hAnsi="Calibri" w:cs="Times New Roman"/>
          <w:b/>
          <w:bCs/>
        </w:rPr>
        <w:t xml:space="preserve">.2   </w:t>
      </w:r>
      <w:r>
        <w:rPr>
          <w:rFonts w:ascii="Calibri" w:eastAsia="Calibri" w:hAnsi="Calibri" w:cs="Times New Roman"/>
          <w:bCs/>
        </w:rPr>
        <w:t>Elizabeth I</w:t>
      </w:r>
    </w:p>
    <w:p w:rsidR="00841EBA" w:rsidRPr="004E7ADD" w:rsidRDefault="00841EBA" w:rsidP="00483D11">
      <w:pPr>
        <w:spacing w:after="0" w:line="240" w:lineRule="auto"/>
        <w:contextualSpacing/>
        <w:rPr>
          <w:rFonts w:ascii="Calibri" w:eastAsia="Calibri" w:hAnsi="Calibri" w:cs="Times New Roman"/>
          <w:b/>
          <w:bCs/>
        </w:rPr>
      </w:pPr>
      <w:r>
        <w:rPr>
          <w:rFonts w:ascii="Calibri" w:eastAsia="Calibri" w:hAnsi="Calibri" w:cs="Times New Roman"/>
          <w:bCs/>
        </w:rPr>
        <w:t xml:space="preserve">CLIL: </w:t>
      </w:r>
      <w:r w:rsidR="000D3586">
        <w:rPr>
          <w:rFonts w:ascii="Calibri" w:eastAsia="Calibri" w:hAnsi="Calibri" w:cs="Times New Roman"/>
          <w:bCs/>
        </w:rPr>
        <w:t xml:space="preserve"> </w:t>
      </w:r>
      <w:r>
        <w:rPr>
          <w:rFonts w:ascii="Calibri" w:eastAsia="Calibri" w:hAnsi="Calibri" w:cs="Times New Roman"/>
          <w:bCs/>
        </w:rPr>
        <w:t>ART</w:t>
      </w:r>
      <w:r w:rsidR="000D3586">
        <w:rPr>
          <w:rFonts w:ascii="Calibri" w:eastAsia="Calibri" w:hAnsi="Calibri" w:cs="Times New Roman"/>
          <w:bCs/>
        </w:rPr>
        <w:t xml:space="preserve">: </w:t>
      </w:r>
      <w:r>
        <w:rPr>
          <w:rFonts w:ascii="Calibri" w:eastAsia="Calibri" w:hAnsi="Calibri" w:cs="Times New Roman"/>
          <w:bCs/>
        </w:rPr>
        <w:t xml:space="preserve"> Portraying Power</w:t>
      </w:r>
    </w:p>
    <w:p w:rsidR="009234EE" w:rsidRPr="004E7ADD" w:rsidRDefault="000D3586" w:rsidP="00483D11">
      <w:pPr>
        <w:spacing w:after="0" w:line="240" w:lineRule="auto"/>
        <w:contextualSpacing/>
        <w:rPr>
          <w:rFonts w:ascii="Calibri" w:eastAsia="Calibri" w:hAnsi="Calibri" w:cs="Times New Roman"/>
          <w:bCs/>
        </w:rPr>
      </w:pPr>
      <w:r>
        <w:rPr>
          <w:rFonts w:ascii="Calibri" w:eastAsia="Calibri" w:hAnsi="Calibri" w:cs="Times New Roman"/>
          <w:b/>
          <w:bCs/>
        </w:rPr>
        <w:t>2</w:t>
      </w:r>
      <w:r w:rsidR="009234EE" w:rsidRPr="004E7ADD">
        <w:rPr>
          <w:rFonts w:ascii="Calibri" w:eastAsia="Calibri" w:hAnsi="Calibri" w:cs="Times New Roman"/>
          <w:b/>
          <w:bCs/>
        </w:rPr>
        <w:t xml:space="preserve">.3   </w:t>
      </w:r>
      <w:r>
        <w:rPr>
          <w:rFonts w:ascii="Calibri" w:eastAsia="Calibri" w:hAnsi="Calibri" w:cs="Times New Roman"/>
          <w:bCs/>
        </w:rPr>
        <w:t>Renaissance and New Learning</w:t>
      </w:r>
    </w:p>
    <w:p w:rsidR="009234EE" w:rsidRPr="004E7ADD" w:rsidRDefault="00C67A6C" w:rsidP="00483D11">
      <w:pPr>
        <w:spacing w:after="0" w:line="240" w:lineRule="auto"/>
        <w:contextualSpacing/>
        <w:rPr>
          <w:rFonts w:ascii="Calibri" w:eastAsia="Calibri" w:hAnsi="Calibri" w:cs="Times New Roman"/>
          <w:bCs/>
        </w:rPr>
      </w:pPr>
      <w:r>
        <w:rPr>
          <w:rFonts w:ascii="Calibri" w:eastAsia="Calibri" w:hAnsi="Calibri" w:cs="Times New Roman"/>
          <w:b/>
          <w:bCs/>
        </w:rPr>
        <w:t>2</w:t>
      </w:r>
      <w:r w:rsidR="009234EE" w:rsidRPr="004E7ADD">
        <w:rPr>
          <w:rFonts w:ascii="Calibri" w:eastAsia="Calibri" w:hAnsi="Calibri" w:cs="Times New Roman"/>
          <w:b/>
          <w:bCs/>
        </w:rPr>
        <w:t xml:space="preserve">.4   </w:t>
      </w:r>
      <w:r>
        <w:rPr>
          <w:rFonts w:ascii="Calibri" w:eastAsia="Calibri" w:hAnsi="Calibri" w:cs="Times New Roman"/>
          <w:b/>
          <w:bCs/>
        </w:rPr>
        <w:t>T</w:t>
      </w:r>
      <w:r>
        <w:rPr>
          <w:rFonts w:ascii="Calibri" w:eastAsia="Calibri" w:hAnsi="Calibri" w:cs="Times New Roman"/>
          <w:bCs/>
        </w:rPr>
        <w:t>he Early Stuarts</w:t>
      </w:r>
    </w:p>
    <w:p w:rsidR="009234EE" w:rsidRDefault="00C67A6C" w:rsidP="00483D11">
      <w:pPr>
        <w:spacing w:after="0" w:line="240" w:lineRule="auto"/>
        <w:contextualSpacing/>
        <w:rPr>
          <w:rFonts w:ascii="Calibri" w:eastAsia="Calibri" w:hAnsi="Calibri" w:cs="Times New Roman"/>
          <w:bCs/>
        </w:rPr>
      </w:pPr>
      <w:r>
        <w:rPr>
          <w:rFonts w:ascii="Calibri" w:eastAsia="Calibri" w:hAnsi="Calibri" w:cs="Times New Roman"/>
          <w:b/>
          <w:bCs/>
        </w:rPr>
        <w:t>2</w:t>
      </w:r>
      <w:r w:rsidR="009234EE" w:rsidRPr="004E7ADD">
        <w:rPr>
          <w:rFonts w:ascii="Calibri" w:eastAsia="Calibri" w:hAnsi="Calibri" w:cs="Times New Roman"/>
          <w:b/>
          <w:bCs/>
        </w:rPr>
        <w:t xml:space="preserve">.5   </w:t>
      </w:r>
      <w:r>
        <w:rPr>
          <w:rFonts w:ascii="Calibri" w:eastAsia="Calibri" w:hAnsi="Calibri" w:cs="Times New Roman"/>
          <w:bCs/>
        </w:rPr>
        <w:t>The Civil War and the Commonwealth</w:t>
      </w:r>
    </w:p>
    <w:p w:rsidR="00C67A6C" w:rsidRPr="004E7ADD" w:rsidRDefault="00C67A6C" w:rsidP="00483D11">
      <w:pPr>
        <w:spacing w:after="0" w:line="240" w:lineRule="auto"/>
        <w:contextualSpacing/>
        <w:rPr>
          <w:rFonts w:ascii="Calibri" w:eastAsia="Calibri" w:hAnsi="Calibri" w:cs="Times New Roman"/>
          <w:bCs/>
        </w:rPr>
      </w:pPr>
      <w:r>
        <w:rPr>
          <w:rFonts w:ascii="Calibri" w:eastAsia="Calibri" w:hAnsi="Calibri" w:cs="Times New Roman"/>
          <w:bCs/>
        </w:rPr>
        <w:t>TOWARDS B2: Reading and Use of English, The Puritan Society</w:t>
      </w:r>
    </w:p>
    <w:p w:rsidR="00C67A6C" w:rsidRPr="00C67A6C" w:rsidRDefault="00C67A6C" w:rsidP="00483D11">
      <w:pPr>
        <w:spacing w:after="0" w:line="240" w:lineRule="auto"/>
        <w:contextualSpacing/>
        <w:rPr>
          <w:rFonts w:ascii="Calibri" w:eastAsia="Calibri" w:hAnsi="Calibri" w:cs="Times New Roman"/>
          <w:bCs/>
        </w:rPr>
      </w:pPr>
      <w:r>
        <w:rPr>
          <w:rFonts w:ascii="Calibri" w:eastAsia="Calibri" w:hAnsi="Calibri" w:cs="Times New Roman"/>
          <w:b/>
          <w:bCs/>
        </w:rPr>
        <w:t xml:space="preserve">2.6   </w:t>
      </w:r>
      <w:r>
        <w:rPr>
          <w:rFonts w:ascii="Calibri" w:eastAsia="Calibri" w:hAnsi="Calibri" w:cs="Times New Roman"/>
          <w:bCs/>
        </w:rPr>
        <w:t>The Sonnet</w:t>
      </w:r>
    </w:p>
    <w:p w:rsidR="009234EE" w:rsidRPr="004E7ADD" w:rsidRDefault="00C67A6C" w:rsidP="00483D11">
      <w:pPr>
        <w:spacing w:after="0" w:line="240" w:lineRule="auto"/>
        <w:contextualSpacing/>
        <w:rPr>
          <w:rFonts w:ascii="Calibri" w:eastAsia="Calibri" w:hAnsi="Calibri" w:cs="Times New Roman"/>
          <w:bCs/>
        </w:rPr>
      </w:pPr>
      <w:r>
        <w:rPr>
          <w:rFonts w:ascii="Calibri" w:eastAsia="Calibri" w:hAnsi="Calibri" w:cs="Times New Roman"/>
          <w:b/>
          <w:bCs/>
        </w:rPr>
        <w:t>2</w:t>
      </w:r>
      <w:r w:rsidR="009234EE" w:rsidRPr="004E7ADD">
        <w:rPr>
          <w:rFonts w:ascii="Calibri" w:eastAsia="Calibri" w:hAnsi="Calibri" w:cs="Times New Roman"/>
          <w:b/>
          <w:bCs/>
        </w:rPr>
        <w:t xml:space="preserve">.8   </w:t>
      </w:r>
      <w:r w:rsidR="009234EE" w:rsidRPr="004E7ADD">
        <w:rPr>
          <w:rFonts w:ascii="Calibri" w:eastAsia="Calibri" w:hAnsi="Calibri" w:cs="Times New Roman"/>
          <w:bCs/>
        </w:rPr>
        <w:t xml:space="preserve">The </w:t>
      </w:r>
      <w:r>
        <w:rPr>
          <w:rFonts w:ascii="Calibri" w:eastAsia="Calibri" w:hAnsi="Calibri" w:cs="Times New Roman"/>
          <w:bCs/>
        </w:rPr>
        <w:t>Development of Drama</w:t>
      </w:r>
    </w:p>
    <w:p w:rsidR="009234EE" w:rsidRPr="004E7ADD" w:rsidRDefault="00C67A6C" w:rsidP="00483D11">
      <w:pPr>
        <w:spacing w:after="0" w:line="240" w:lineRule="auto"/>
        <w:contextualSpacing/>
        <w:rPr>
          <w:rFonts w:ascii="Calibri" w:eastAsia="Calibri" w:hAnsi="Calibri" w:cs="Times New Roman"/>
          <w:bCs/>
        </w:rPr>
      </w:pPr>
      <w:r>
        <w:rPr>
          <w:rFonts w:ascii="Calibri" w:eastAsia="Calibri" w:hAnsi="Calibri" w:cs="Times New Roman"/>
          <w:b/>
          <w:bCs/>
        </w:rPr>
        <w:t>2</w:t>
      </w:r>
      <w:r w:rsidR="009234EE" w:rsidRPr="004E7ADD">
        <w:rPr>
          <w:rFonts w:ascii="Calibri" w:eastAsia="Calibri" w:hAnsi="Calibri" w:cs="Times New Roman"/>
          <w:b/>
          <w:bCs/>
        </w:rPr>
        <w:t>.</w:t>
      </w:r>
      <w:r>
        <w:rPr>
          <w:rFonts w:ascii="Calibri" w:eastAsia="Calibri" w:hAnsi="Calibri" w:cs="Times New Roman"/>
          <w:b/>
          <w:bCs/>
        </w:rPr>
        <w:t xml:space="preserve">10 </w:t>
      </w:r>
      <w:r w:rsidRPr="00C67A6C">
        <w:rPr>
          <w:rFonts w:ascii="Calibri" w:eastAsia="Calibri" w:hAnsi="Calibri" w:cs="Times New Roman"/>
          <w:bCs/>
        </w:rPr>
        <w:t>William Shakespeare, The Sonnet</w:t>
      </w:r>
      <w:r w:rsidR="00573540">
        <w:rPr>
          <w:rFonts w:ascii="Calibri" w:eastAsia="Calibri" w:hAnsi="Calibri" w:cs="Times New Roman"/>
          <w:bCs/>
        </w:rPr>
        <w:t>, T11 Shall I compare thee, T12 Like as the waves,T13 My Mistress eyes, Sonnet 127</w:t>
      </w:r>
      <w:r w:rsidR="009234EE" w:rsidRPr="004E7ADD">
        <w:rPr>
          <w:rFonts w:ascii="Calibri" w:eastAsia="Calibri" w:hAnsi="Calibri" w:cs="Times New Roman"/>
          <w:b/>
          <w:bCs/>
        </w:rPr>
        <w:t xml:space="preserve">   </w:t>
      </w:r>
    </w:p>
    <w:p w:rsidR="009234EE" w:rsidRPr="004E7ADD" w:rsidRDefault="003E40B0" w:rsidP="00483D11">
      <w:pPr>
        <w:spacing w:after="0" w:line="240" w:lineRule="auto"/>
        <w:contextualSpacing/>
        <w:rPr>
          <w:rFonts w:ascii="Calibri" w:eastAsia="Calibri" w:hAnsi="Calibri" w:cs="Times New Roman"/>
          <w:bCs/>
        </w:rPr>
      </w:pPr>
      <w:r>
        <w:rPr>
          <w:rFonts w:ascii="Calibri" w:eastAsia="Calibri" w:hAnsi="Calibri" w:cs="Times New Roman"/>
          <w:b/>
          <w:bCs/>
        </w:rPr>
        <w:t>2</w:t>
      </w:r>
      <w:r w:rsidR="009234EE" w:rsidRPr="004E7ADD">
        <w:rPr>
          <w:rFonts w:ascii="Calibri" w:eastAsia="Calibri" w:hAnsi="Calibri" w:cs="Times New Roman"/>
          <w:b/>
          <w:bCs/>
        </w:rPr>
        <w:t xml:space="preserve">.11 </w:t>
      </w:r>
      <w:r w:rsidRPr="003E40B0">
        <w:rPr>
          <w:rFonts w:ascii="Calibri" w:eastAsia="Calibri" w:hAnsi="Calibri" w:cs="Times New Roman"/>
          <w:bCs/>
        </w:rPr>
        <w:t>Shakespeare the Dramatis</w:t>
      </w:r>
      <w:r>
        <w:rPr>
          <w:rFonts w:ascii="Calibri" w:eastAsia="Calibri" w:hAnsi="Calibri" w:cs="Times New Roman"/>
          <w:bCs/>
        </w:rPr>
        <w:t xml:space="preserve">t, The Tempest, T29 Prospero and </w:t>
      </w:r>
      <w:proofErr w:type="spellStart"/>
      <w:r>
        <w:rPr>
          <w:rFonts w:ascii="Calibri" w:eastAsia="Calibri" w:hAnsi="Calibri" w:cs="Times New Roman"/>
          <w:bCs/>
        </w:rPr>
        <w:t>Caliban</w:t>
      </w:r>
      <w:proofErr w:type="spellEnd"/>
      <w:r>
        <w:rPr>
          <w:rFonts w:ascii="Calibri" w:eastAsia="Calibri" w:hAnsi="Calibri" w:cs="Times New Roman"/>
          <w:bCs/>
        </w:rPr>
        <w:t xml:space="preserve">,   </w:t>
      </w:r>
    </w:p>
    <w:p w:rsidR="00375CAE" w:rsidRDefault="00375CAE" w:rsidP="00483D11">
      <w:pPr>
        <w:spacing w:after="0" w:line="240" w:lineRule="auto"/>
        <w:contextualSpacing/>
        <w:rPr>
          <w:rFonts w:ascii="Calibri" w:eastAsia="Calibri" w:hAnsi="Calibri" w:cs="Times New Roman"/>
          <w:bCs/>
          <w:lang w:val="it-IT"/>
        </w:rPr>
      </w:pPr>
    </w:p>
    <w:p w:rsidR="00375CAE" w:rsidRDefault="00375CAE" w:rsidP="003E40B0">
      <w:pPr>
        <w:spacing w:after="0" w:line="240" w:lineRule="auto"/>
        <w:contextualSpacing/>
        <w:rPr>
          <w:rFonts w:ascii="Calibri" w:eastAsia="Calibri" w:hAnsi="Calibri" w:cs="Times New Roman"/>
          <w:bCs/>
          <w:sz w:val="24"/>
          <w:szCs w:val="24"/>
          <w:lang w:val="it-IT"/>
        </w:rPr>
      </w:pPr>
      <w:r w:rsidRPr="00375CAE">
        <w:rPr>
          <w:rFonts w:ascii="Calibri" w:eastAsia="Calibri" w:hAnsi="Calibri" w:cs="Times New Roman"/>
          <w:b/>
          <w:bCs/>
          <w:sz w:val="24"/>
          <w:szCs w:val="24"/>
          <w:lang w:val="it-IT"/>
        </w:rPr>
        <w:t xml:space="preserve">3. </w:t>
      </w:r>
      <w:r>
        <w:rPr>
          <w:rFonts w:ascii="Calibri" w:eastAsia="Calibri" w:hAnsi="Calibri" w:cs="Times New Roman"/>
          <w:b/>
          <w:bCs/>
          <w:sz w:val="24"/>
          <w:szCs w:val="24"/>
          <w:lang w:val="it-IT"/>
        </w:rPr>
        <w:t>T</w:t>
      </w:r>
      <w:r w:rsidRPr="00375CAE">
        <w:rPr>
          <w:rFonts w:ascii="Calibri" w:eastAsia="Calibri" w:hAnsi="Calibri" w:cs="Times New Roman"/>
          <w:b/>
          <w:bCs/>
          <w:sz w:val="24"/>
          <w:szCs w:val="24"/>
          <w:lang w:val="it-IT"/>
        </w:rPr>
        <w:t xml:space="preserve">he </w:t>
      </w:r>
      <w:proofErr w:type="spellStart"/>
      <w:r w:rsidRPr="00375CAE">
        <w:rPr>
          <w:rFonts w:ascii="Calibri" w:eastAsia="Calibri" w:hAnsi="Calibri" w:cs="Times New Roman"/>
          <w:b/>
          <w:bCs/>
          <w:sz w:val="24"/>
          <w:szCs w:val="24"/>
          <w:lang w:val="it-IT"/>
        </w:rPr>
        <w:t>Restoration</w:t>
      </w:r>
      <w:proofErr w:type="spellEnd"/>
      <w:r w:rsidRPr="00375CAE">
        <w:rPr>
          <w:rFonts w:ascii="Calibri" w:eastAsia="Calibri" w:hAnsi="Calibri" w:cs="Times New Roman"/>
          <w:b/>
          <w:bCs/>
          <w:sz w:val="24"/>
          <w:szCs w:val="24"/>
          <w:lang w:val="it-IT"/>
        </w:rPr>
        <w:t xml:space="preserve"> and the </w:t>
      </w:r>
      <w:proofErr w:type="spellStart"/>
      <w:r w:rsidRPr="00375CAE">
        <w:rPr>
          <w:rFonts w:ascii="Calibri" w:eastAsia="Calibri" w:hAnsi="Calibri" w:cs="Times New Roman"/>
          <w:b/>
          <w:bCs/>
          <w:sz w:val="24"/>
          <w:szCs w:val="24"/>
          <w:lang w:val="it-IT"/>
        </w:rPr>
        <w:t>Augustan</w:t>
      </w:r>
      <w:proofErr w:type="spellEnd"/>
      <w:r w:rsidRPr="00375CAE">
        <w:rPr>
          <w:rFonts w:ascii="Calibri" w:eastAsia="Calibri" w:hAnsi="Calibri" w:cs="Times New Roman"/>
          <w:b/>
          <w:bCs/>
          <w:sz w:val="24"/>
          <w:szCs w:val="24"/>
          <w:lang w:val="it-IT"/>
        </w:rPr>
        <w:t xml:space="preserve"> </w:t>
      </w:r>
      <w:proofErr w:type="spellStart"/>
      <w:r w:rsidRPr="00375CAE">
        <w:rPr>
          <w:rFonts w:ascii="Calibri" w:eastAsia="Calibri" w:hAnsi="Calibri" w:cs="Times New Roman"/>
          <w:b/>
          <w:bCs/>
          <w:sz w:val="24"/>
          <w:szCs w:val="24"/>
          <w:lang w:val="it-IT"/>
        </w:rPr>
        <w:t>Age</w:t>
      </w:r>
      <w:proofErr w:type="spellEnd"/>
      <w:r>
        <w:rPr>
          <w:rFonts w:ascii="Calibri" w:eastAsia="Calibri" w:hAnsi="Calibri" w:cs="Times New Roman"/>
          <w:b/>
          <w:bCs/>
          <w:sz w:val="24"/>
          <w:szCs w:val="24"/>
          <w:lang w:val="it-IT"/>
        </w:rPr>
        <w:t xml:space="preserve">: </w:t>
      </w:r>
      <w:r>
        <w:rPr>
          <w:rFonts w:ascii="Calibri" w:eastAsia="Calibri" w:hAnsi="Calibri" w:cs="Times New Roman"/>
          <w:bCs/>
          <w:sz w:val="24"/>
          <w:szCs w:val="24"/>
          <w:lang w:val="it-IT"/>
        </w:rPr>
        <w:t xml:space="preserve"> pp. 184-185; pp. 186-193; pp. 196-197; pp. 200-202 </w:t>
      </w:r>
    </w:p>
    <w:p w:rsidR="003E40B0" w:rsidRDefault="003E40B0" w:rsidP="003E40B0">
      <w:pPr>
        <w:spacing w:after="0" w:line="240" w:lineRule="auto"/>
        <w:contextualSpacing/>
        <w:rPr>
          <w:rFonts w:ascii="Calibri" w:eastAsia="Calibri" w:hAnsi="Calibri" w:cs="Times New Roman"/>
          <w:bCs/>
        </w:rPr>
      </w:pPr>
      <w:r>
        <w:rPr>
          <w:rFonts w:ascii="Calibri" w:eastAsia="Calibri" w:hAnsi="Calibri" w:cs="Times New Roman"/>
          <w:b/>
          <w:bCs/>
        </w:rPr>
        <w:t>3</w:t>
      </w:r>
      <w:r w:rsidRPr="004E7ADD">
        <w:rPr>
          <w:rFonts w:ascii="Calibri" w:eastAsia="Calibri" w:hAnsi="Calibri" w:cs="Times New Roman"/>
          <w:b/>
          <w:bCs/>
        </w:rPr>
        <w:t xml:space="preserve">.1   </w:t>
      </w:r>
      <w:r w:rsidRPr="00841EBA">
        <w:rPr>
          <w:rFonts w:ascii="Calibri" w:eastAsia="Calibri" w:hAnsi="Calibri" w:cs="Times New Roman"/>
          <w:bCs/>
        </w:rPr>
        <w:t>The</w:t>
      </w:r>
      <w:r>
        <w:rPr>
          <w:rFonts w:ascii="Calibri" w:eastAsia="Calibri" w:hAnsi="Calibri" w:cs="Times New Roman"/>
          <w:bCs/>
        </w:rPr>
        <w:t xml:space="preserve"> Restoration of the monarchy</w:t>
      </w:r>
    </w:p>
    <w:p w:rsidR="003E40B0" w:rsidRDefault="003E40B0" w:rsidP="003E40B0">
      <w:pPr>
        <w:spacing w:after="0" w:line="240" w:lineRule="auto"/>
        <w:contextualSpacing/>
        <w:rPr>
          <w:rFonts w:ascii="Calibri" w:eastAsia="Calibri" w:hAnsi="Calibri" w:cs="Times New Roman"/>
          <w:bCs/>
        </w:rPr>
      </w:pPr>
      <w:r w:rsidRPr="003E40B0">
        <w:rPr>
          <w:rFonts w:ascii="Calibri" w:eastAsia="Calibri" w:hAnsi="Calibri" w:cs="Times New Roman"/>
          <w:b/>
          <w:bCs/>
        </w:rPr>
        <w:t>3.2</w:t>
      </w:r>
      <w:r>
        <w:rPr>
          <w:rFonts w:ascii="Calibri" w:eastAsia="Calibri" w:hAnsi="Calibri" w:cs="Times New Roman"/>
          <w:b/>
          <w:bCs/>
        </w:rPr>
        <w:t xml:space="preserve">   </w:t>
      </w:r>
      <w:r w:rsidRPr="003E40B0">
        <w:rPr>
          <w:rFonts w:ascii="Calibri" w:eastAsia="Calibri" w:hAnsi="Calibri" w:cs="Times New Roman"/>
          <w:bCs/>
        </w:rPr>
        <w:t>F</w:t>
      </w:r>
      <w:r>
        <w:rPr>
          <w:rFonts w:ascii="Calibri" w:eastAsia="Calibri" w:hAnsi="Calibri" w:cs="Times New Roman"/>
          <w:bCs/>
        </w:rPr>
        <w:t>r</w:t>
      </w:r>
      <w:r w:rsidRPr="003E40B0">
        <w:rPr>
          <w:rFonts w:ascii="Calibri" w:eastAsia="Calibri" w:hAnsi="Calibri" w:cs="Times New Roman"/>
          <w:bCs/>
        </w:rPr>
        <w:t>om the Glorious Revolution to Queen Anne</w:t>
      </w:r>
    </w:p>
    <w:p w:rsidR="003E40B0" w:rsidRDefault="003E40B0" w:rsidP="003E40B0">
      <w:pPr>
        <w:spacing w:after="0" w:line="240" w:lineRule="auto"/>
        <w:contextualSpacing/>
        <w:rPr>
          <w:rFonts w:ascii="Calibri" w:eastAsia="Calibri" w:hAnsi="Calibri" w:cs="Times New Roman"/>
          <w:bCs/>
        </w:rPr>
      </w:pPr>
      <w:r>
        <w:rPr>
          <w:rFonts w:ascii="Calibri" w:eastAsia="Calibri" w:hAnsi="Calibri" w:cs="Times New Roman"/>
          <w:b/>
          <w:bCs/>
        </w:rPr>
        <w:t xml:space="preserve">3.3   </w:t>
      </w:r>
      <w:r w:rsidRPr="003E40B0">
        <w:rPr>
          <w:rFonts w:ascii="Calibri" w:eastAsia="Calibri" w:hAnsi="Calibri" w:cs="Times New Roman"/>
          <w:bCs/>
        </w:rPr>
        <w:t>The Early Hanoverians</w:t>
      </w:r>
    </w:p>
    <w:p w:rsidR="003E40B0" w:rsidRDefault="003E40B0" w:rsidP="003E40B0">
      <w:pPr>
        <w:spacing w:after="0" w:line="240" w:lineRule="auto"/>
        <w:contextualSpacing/>
        <w:rPr>
          <w:rFonts w:ascii="Calibri" w:eastAsia="Calibri" w:hAnsi="Calibri" w:cs="Times New Roman"/>
          <w:bCs/>
        </w:rPr>
      </w:pPr>
      <w:r>
        <w:rPr>
          <w:rFonts w:ascii="Calibri" w:eastAsia="Calibri" w:hAnsi="Calibri" w:cs="Times New Roman"/>
          <w:b/>
          <w:bCs/>
        </w:rPr>
        <w:t xml:space="preserve">TOWARDS B2 </w:t>
      </w:r>
      <w:r>
        <w:rPr>
          <w:rFonts w:ascii="Calibri" w:eastAsia="Calibri" w:hAnsi="Calibri" w:cs="Times New Roman"/>
          <w:bCs/>
        </w:rPr>
        <w:t>Reading and use of English, From Coffee Houses to the Internet; Women and the Rise of the Novel</w:t>
      </w:r>
    </w:p>
    <w:p w:rsidR="003E40B0" w:rsidRDefault="003E40B0" w:rsidP="003E40B0">
      <w:pPr>
        <w:spacing w:after="0" w:line="240" w:lineRule="auto"/>
        <w:contextualSpacing/>
        <w:rPr>
          <w:rFonts w:ascii="Calibri" w:eastAsia="Calibri" w:hAnsi="Calibri" w:cs="Times New Roman"/>
          <w:bCs/>
        </w:rPr>
      </w:pPr>
      <w:r>
        <w:rPr>
          <w:rFonts w:ascii="Calibri" w:eastAsia="Calibri" w:hAnsi="Calibri" w:cs="Times New Roman"/>
          <w:b/>
          <w:bCs/>
        </w:rPr>
        <w:t xml:space="preserve">3.4  </w:t>
      </w:r>
      <w:r w:rsidRPr="003E40B0">
        <w:rPr>
          <w:rFonts w:ascii="Calibri" w:eastAsia="Calibri" w:hAnsi="Calibri" w:cs="Times New Roman"/>
          <w:bCs/>
        </w:rPr>
        <w:t>The age of Reason</w:t>
      </w:r>
    </w:p>
    <w:p w:rsidR="003E40B0" w:rsidRDefault="003E40B0" w:rsidP="003E40B0">
      <w:pPr>
        <w:spacing w:after="0" w:line="240" w:lineRule="auto"/>
        <w:contextualSpacing/>
        <w:rPr>
          <w:rFonts w:ascii="Calibri" w:eastAsia="Calibri" w:hAnsi="Calibri" w:cs="Times New Roman"/>
          <w:bCs/>
        </w:rPr>
      </w:pPr>
      <w:r w:rsidRPr="003E40B0">
        <w:rPr>
          <w:rFonts w:ascii="Calibri" w:eastAsia="Calibri" w:hAnsi="Calibri" w:cs="Times New Roman"/>
          <w:b/>
          <w:bCs/>
        </w:rPr>
        <w:t xml:space="preserve">Across cultures: </w:t>
      </w:r>
      <w:r>
        <w:rPr>
          <w:rFonts w:ascii="Calibri" w:eastAsia="Calibri" w:hAnsi="Calibri" w:cs="Times New Roman"/>
          <w:bCs/>
        </w:rPr>
        <w:t>the Circulation of Ideas</w:t>
      </w:r>
    </w:p>
    <w:p w:rsidR="003E40B0" w:rsidRDefault="003E40B0" w:rsidP="003E40B0">
      <w:pPr>
        <w:spacing w:after="0" w:line="240" w:lineRule="auto"/>
        <w:contextualSpacing/>
        <w:rPr>
          <w:rFonts w:ascii="Calibri" w:eastAsia="Calibri" w:hAnsi="Calibri" w:cs="Times New Roman"/>
          <w:bCs/>
        </w:rPr>
      </w:pPr>
      <w:r>
        <w:rPr>
          <w:rFonts w:ascii="Calibri" w:eastAsia="Calibri" w:hAnsi="Calibri" w:cs="Times New Roman"/>
          <w:b/>
          <w:bCs/>
        </w:rPr>
        <w:t xml:space="preserve">3.7  </w:t>
      </w:r>
      <w:r w:rsidRPr="003E40B0">
        <w:rPr>
          <w:rFonts w:ascii="Calibri" w:eastAsia="Calibri" w:hAnsi="Calibri" w:cs="Times New Roman"/>
          <w:bCs/>
        </w:rPr>
        <w:t>A Survey of Augustan Age</w:t>
      </w:r>
    </w:p>
    <w:p w:rsidR="000C72DD" w:rsidRPr="000C72DD" w:rsidRDefault="000C72DD" w:rsidP="003E40B0">
      <w:pPr>
        <w:spacing w:after="0" w:line="240" w:lineRule="auto"/>
        <w:contextualSpacing/>
        <w:rPr>
          <w:rFonts w:ascii="Calibri" w:eastAsia="Calibri" w:hAnsi="Calibri" w:cs="Times New Roman"/>
          <w:bCs/>
          <w:sz w:val="24"/>
          <w:szCs w:val="24"/>
          <w:lang w:val="it-IT"/>
        </w:rPr>
      </w:pPr>
      <w:r>
        <w:rPr>
          <w:rFonts w:ascii="Calibri" w:eastAsia="Calibri" w:hAnsi="Calibri" w:cs="Times New Roman"/>
          <w:b/>
          <w:bCs/>
        </w:rPr>
        <w:t xml:space="preserve">3.8  </w:t>
      </w:r>
      <w:r>
        <w:rPr>
          <w:rFonts w:ascii="Calibri" w:eastAsia="Calibri" w:hAnsi="Calibri" w:cs="Times New Roman"/>
          <w:bCs/>
        </w:rPr>
        <w:t>The Rise of the Novel</w:t>
      </w:r>
    </w:p>
    <w:p w:rsidR="009234EE" w:rsidRPr="003E40B0" w:rsidRDefault="009234EE" w:rsidP="003E40B0">
      <w:pPr>
        <w:spacing w:after="0" w:line="240" w:lineRule="auto"/>
        <w:contextualSpacing/>
        <w:rPr>
          <w:rFonts w:ascii="Calibri" w:eastAsia="Calibri" w:hAnsi="Calibri" w:cs="Times New Roman"/>
          <w:bCs/>
          <w:sz w:val="24"/>
          <w:szCs w:val="24"/>
        </w:rPr>
      </w:pPr>
    </w:p>
    <w:p w:rsidR="00650A9E" w:rsidRPr="004E7ADD" w:rsidRDefault="00650A9E" w:rsidP="00650A9E">
      <w:pPr>
        <w:spacing w:before="240" w:after="0" w:line="240" w:lineRule="auto"/>
        <w:rPr>
          <w:rFonts w:ascii="Calibri" w:eastAsia="Calibri" w:hAnsi="Calibri" w:cs="Times New Roman"/>
          <w:b/>
          <w:bCs/>
          <w:sz w:val="28"/>
          <w:szCs w:val="28"/>
          <w:lang w:val="en-US"/>
        </w:rPr>
      </w:pPr>
      <w:r w:rsidRPr="004E7ADD">
        <w:rPr>
          <w:rFonts w:ascii="Calibri" w:eastAsia="Calibri" w:hAnsi="Calibri" w:cs="Times New Roman"/>
          <w:b/>
          <w:bCs/>
          <w:sz w:val="28"/>
          <w:szCs w:val="28"/>
          <w:u w:val="single"/>
          <w:lang w:val="en-US"/>
        </w:rPr>
        <w:t>Literary Genres:</w:t>
      </w:r>
      <w:r w:rsidRPr="004E7ADD">
        <w:rPr>
          <w:rFonts w:ascii="Calibri" w:eastAsia="Calibri" w:hAnsi="Calibri" w:cs="Times New Roman"/>
          <w:b/>
          <w:bCs/>
          <w:sz w:val="28"/>
          <w:szCs w:val="28"/>
          <w:lang w:val="en-US"/>
        </w:rPr>
        <w:t xml:space="preserve">  </w:t>
      </w:r>
    </w:p>
    <w:p w:rsidR="00650A9E" w:rsidRPr="004E7ADD" w:rsidRDefault="00650A9E" w:rsidP="00650A9E">
      <w:pPr>
        <w:spacing w:after="0" w:line="240" w:lineRule="auto"/>
        <w:rPr>
          <w:rFonts w:ascii="Calibri" w:eastAsia="Calibri" w:hAnsi="Calibri" w:cs="Times New Roman"/>
          <w:sz w:val="28"/>
          <w:szCs w:val="28"/>
          <w:lang w:val="en-US"/>
        </w:rPr>
      </w:pPr>
      <w:r w:rsidRPr="004E7ADD">
        <w:rPr>
          <w:rFonts w:ascii="Calibri" w:eastAsia="Calibri" w:hAnsi="Calibri" w:cs="Times New Roman"/>
          <w:i/>
          <w:iCs/>
          <w:sz w:val="28"/>
          <w:szCs w:val="28"/>
          <w:lang w:val="en-US"/>
        </w:rPr>
        <w:t>Sound Devices</w:t>
      </w:r>
      <w:r w:rsidRPr="004E7ADD">
        <w:rPr>
          <w:rFonts w:ascii="Calibri" w:eastAsia="Calibri" w:hAnsi="Calibri" w:cs="Times New Roman"/>
          <w:sz w:val="28"/>
          <w:szCs w:val="28"/>
          <w:lang w:val="en-US"/>
        </w:rPr>
        <w:t xml:space="preserve">: Rhyme, Alliteration, Assonance, Consonance, Repetition, </w:t>
      </w:r>
      <w:proofErr w:type="spellStart"/>
      <w:r w:rsidRPr="004E7ADD">
        <w:rPr>
          <w:rFonts w:ascii="Calibri" w:eastAsia="Calibri" w:hAnsi="Calibri" w:cs="Times New Roman"/>
          <w:sz w:val="28"/>
          <w:szCs w:val="28"/>
          <w:lang w:val="en-US"/>
        </w:rPr>
        <w:t>Enjambement</w:t>
      </w:r>
      <w:proofErr w:type="spellEnd"/>
      <w:r w:rsidRPr="004E7ADD">
        <w:rPr>
          <w:rFonts w:ascii="Calibri" w:eastAsia="Calibri" w:hAnsi="Calibri" w:cs="Times New Roman"/>
          <w:sz w:val="28"/>
          <w:szCs w:val="28"/>
          <w:lang w:val="en-US"/>
        </w:rPr>
        <w:t xml:space="preserve"> (run-on-line).</w:t>
      </w:r>
    </w:p>
    <w:p w:rsidR="00650A9E" w:rsidRPr="004E7ADD" w:rsidRDefault="00650A9E" w:rsidP="00650A9E">
      <w:pPr>
        <w:spacing w:before="240" w:after="0" w:line="240" w:lineRule="auto"/>
        <w:rPr>
          <w:rFonts w:ascii="Calibri" w:eastAsia="Calibri" w:hAnsi="Calibri" w:cs="Times New Roman"/>
          <w:b/>
          <w:bCs/>
          <w:sz w:val="28"/>
          <w:szCs w:val="28"/>
          <w:lang w:val="en-US"/>
        </w:rPr>
      </w:pPr>
      <w:r w:rsidRPr="004E7ADD">
        <w:rPr>
          <w:rFonts w:ascii="Calibri" w:eastAsia="Calibri" w:hAnsi="Calibri" w:cs="Times New Roman"/>
          <w:b/>
          <w:bCs/>
          <w:sz w:val="28"/>
          <w:szCs w:val="28"/>
          <w:u w:val="single"/>
          <w:lang w:val="en-US"/>
        </w:rPr>
        <w:t>Literary context:</w:t>
      </w:r>
      <w:r w:rsidRPr="004E7ADD">
        <w:rPr>
          <w:rFonts w:ascii="Calibri" w:eastAsia="Calibri" w:hAnsi="Calibri" w:cs="Times New Roman"/>
          <w:b/>
          <w:bCs/>
          <w:sz w:val="28"/>
          <w:szCs w:val="28"/>
          <w:lang w:val="en-US"/>
        </w:rPr>
        <w:t xml:space="preserve">   </w:t>
      </w:r>
    </w:p>
    <w:p w:rsidR="00650A9E" w:rsidRPr="004E7ADD" w:rsidRDefault="00650A9E" w:rsidP="00650A9E">
      <w:pPr>
        <w:spacing w:after="0" w:line="240" w:lineRule="auto"/>
        <w:rPr>
          <w:rFonts w:ascii="Calibri" w:eastAsia="Calibri" w:hAnsi="Calibri" w:cs="Times New Roman"/>
          <w:sz w:val="28"/>
          <w:szCs w:val="28"/>
        </w:rPr>
      </w:pPr>
      <w:r w:rsidRPr="004E7ADD">
        <w:rPr>
          <w:rFonts w:ascii="Calibri" w:eastAsia="Calibri" w:hAnsi="Calibri" w:cs="Times New Roman"/>
          <w:i/>
          <w:sz w:val="28"/>
          <w:szCs w:val="28"/>
        </w:rPr>
        <w:t>Poetry</w:t>
      </w:r>
      <w:r w:rsidRPr="004E7ADD">
        <w:rPr>
          <w:rFonts w:ascii="Calibri" w:eastAsia="Calibri" w:hAnsi="Calibri" w:cs="Times New Roman"/>
          <w:sz w:val="28"/>
          <w:szCs w:val="28"/>
        </w:rPr>
        <w:t>: Meaning devices (Metaphor, Simile, Personification)</w:t>
      </w:r>
    </w:p>
    <w:p w:rsidR="00650A9E" w:rsidRPr="004E7ADD" w:rsidRDefault="00650A9E" w:rsidP="00650A9E">
      <w:pPr>
        <w:spacing w:after="0" w:line="240" w:lineRule="auto"/>
        <w:rPr>
          <w:rFonts w:ascii="Calibri" w:eastAsia="Calibri" w:hAnsi="Calibri" w:cs="Times New Roman"/>
          <w:sz w:val="28"/>
          <w:szCs w:val="28"/>
          <w:lang w:val="en-US"/>
        </w:rPr>
      </w:pPr>
    </w:p>
    <w:p w:rsidR="00650A9E" w:rsidRPr="004E7ADD" w:rsidRDefault="00650A9E" w:rsidP="00650A9E">
      <w:pPr>
        <w:numPr>
          <w:ilvl w:val="0"/>
          <w:numId w:val="2"/>
        </w:numPr>
        <w:spacing w:before="240" w:after="0" w:line="240" w:lineRule="auto"/>
        <w:ind w:left="510"/>
        <w:rPr>
          <w:rFonts w:ascii="Calibri" w:eastAsia="Calibri" w:hAnsi="Calibri" w:cs="Times New Roman"/>
          <w:b/>
          <w:bCs/>
          <w:sz w:val="28"/>
          <w:szCs w:val="28"/>
          <w:lang w:val="it-IT"/>
        </w:rPr>
      </w:pPr>
      <w:r w:rsidRPr="004E7ADD">
        <w:rPr>
          <w:rFonts w:ascii="Calibri" w:eastAsia="Calibri" w:hAnsi="Calibri" w:cs="Times New Roman"/>
          <w:b/>
          <w:bCs/>
          <w:sz w:val="28"/>
          <w:szCs w:val="28"/>
          <w:lang w:val="it-IT"/>
        </w:rPr>
        <w:t>Il programma è stato ampliato e integrato con appunti</w:t>
      </w:r>
      <w:r w:rsidR="009F3663">
        <w:rPr>
          <w:rFonts w:ascii="Calibri" w:eastAsia="Calibri" w:hAnsi="Calibri" w:cs="Times New Roman"/>
          <w:b/>
          <w:bCs/>
          <w:sz w:val="28"/>
          <w:szCs w:val="28"/>
          <w:lang w:val="it-IT"/>
        </w:rPr>
        <w:t>,</w:t>
      </w:r>
      <w:r w:rsidRPr="004E7ADD">
        <w:rPr>
          <w:rFonts w:ascii="Calibri" w:eastAsia="Calibri" w:hAnsi="Calibri" w:cs="Times New Roman"/>
          <w:b/>
          <w:bCs/>
          <w:sz w:val="28"/>
          <w:szCs w:val="28"/>
          <w:lang w:val="it-IT"/>
        </w:rPr>
        <w:t xml:space="preserve"> fotocopie</w:t>
      </w:r>
      <w:r w:rsidR="009F3663">
        <w:rPr>
          <w:rFonts w:ascii="Calibri" w:eastAsia="Calibri" w:hAnsi="Calibri" w:cs="Times New Roman"/>
          <w:b/>
          <w:bCs/>
          <w:sz w:val="28"/>
          <w:szCs w:val="28"/>
          <w:lang w:val="it-IT"/>
        </w:rPr>
        <w:t xml:space="preserve">, audio </w:t>
      </w:r>
      <w:proofErr w:type="spellStart"/>
      <w:r w:rsidR="009F3663">
        <w:rPr>
          <w:rFonts w:ascii="Calibri" w:eastAsia="Calibri" w:hAnsi="Calibri" w:cs="Times New Roman"/>
          <w:b/>
          <w:bCs/>
          <w:sz w:val="28"/>
          <w:szCs w:val="28"/>
          <w:lang w:val="it-IT"/>
        </w:rPr>
        <w:t>lessons</w:t>
      </w:r>
      <w:proofErr w:type="spellEnd"/>
      <w:r w:rsidR="009F3663">
        <w:rPr>
          <w:rFonts w:ascii="Calibri" w:eastAsia="Calibri" w:hAnsi="Calibri" w:cs="Times New Roman"/>
          <w:b/>
          <w:bCs/>
          <w:sz w:val="28"/>
          <w:szCs w:val="28"/>
          <w:lang w:val="it-IT"/>
        </w:rPr>
        <w:t xml:space="preserve"> and </w:t>
      </w:r>
      <w:proofErr w:type="spellStart"/>
      <w:r w:rsidR="009F3663">
        <w:rPr>
          <w:rFonts w:ascii="Calibri" w:eastAsia="Calibri" w:hAnsi="Calibri" w:cs="Times New Roman"/>
          <w:b/>
          <w:bCs/>
          <w:sz w:val="28"/>
          <w:szCs w:val="28"/>
          <w:lang w:val="it-IT"/>
        </w:rPr>
        <w:t>slides</w:t>
      </w:r>
      <w:proofErr w:type="spellEnd"/>
      <w:r w:rsidR="009F3663">
        <w:rPr>
          <w:rFonts w:ascii="Calibri" w:eastAsia="Calibri" w:hAnsi="Calibri" w:cs="Times New Roman"/>
          <w:b/>
          <w:bCs/>
          <w:sz w:val="28"/>
          <w:szCs w:val="28"/>
          <w:lang w:val="it-IT"/>
        </w:rPr>
        <w:t xml:space="preserve"> </w:t>
      </w:r>
      <w:r w:rsidRPr="004E7ADD">
        <w:rPr>
          <w:rFonts w:ascii="Calibri" w:eastAsia="Calibri" w:hAnsi="Calibri" w:cs="Times New Roman"/>
          <w:b/>
          <w:bCs/>
          <w:sz w:val="28"/>
          <w:szCs w:val="28"/>
          <w:lang w:val="it-IT"/>
        </w:rPr>
        <w:t xml:space="preserve"> fornite dall’insegnante:</w:t>
      </w:r>
    </w:p>
    <w:p w:rsidR="00650A9E" w:rsidRPr="004E7ADD" w:rsidRDefault="00650A9E" w:rsidP="00650A9E">
      <w:pPr>
        <w:spacing w:before="240" w:after="0" w:line="240" w:lineRule="auto"/>
        <w:rPr>
          <w:rFonts w:ascii="Calibri" w:eastAsia="Calibri" w:hAnsi="Calibri" w:cs="Times New Roman"/>
          <w:b/>
          <w:sz w:val="28"/>
          <w:szCs w:val="28"/>
        </w:rPr>
      </w:pPr>
      <w:r w:rsidRPr="004E7ADD">
        <w:rPr>
          <w:rFonts w:ascii="Calibri" w:eastAsia="Calibri" w:hAnsi="Calibri" w:cs="Times New Roman"/>
          <w:b/>
          <w:sz w:val="28"/>
          <w:szCs w:val="28"/>
          <w:u w:val="single"/>
        </w:rPr>
        <w:t>Historical context:</w:t>
      </w:r>
      <w:r w:rsidRPr="004E7ADD">
        <w:rPr>
          <w:rFonts w:ascii="Calibri" w:eastAsia="Calibri" w:hAnsi="Calibri" w:cs="Times New Roman"/>
          <w:b/>
          <w:sz w:val="28"/>
          <w:szCs w:val="28"/>
        </w:rPr>
        <w:t xml:space="preserve"> </w:t>
      </w:r>
    </w:p>
    <w:p w:rsidR="00650A9E" w:rsidRPr="004E7ADD" w:rsidRDefault="00650A9E" w:rsidP="00650A9E">
      <w:pPr>
        <w:spacing w:after="0" w:line="240" w:lineRule="auto"/>
        <w:rPr>
          <w:rFonts w:ascii="Calibri" w:eastAsia="Calibri" w:hAnsi="Calibri" w:cs="Times New Roman"/>
          <w:b/>
          <w:sz w:val="28"/>
          <w:szCs w:val="28"/>
        </w:rPr>
      </w:pPr>
    </w:p>
    <w:p w:rsidR="00650A9E" w:rsidRPr="004E7ADD" w:rsidRDefault="00650A9E" w:rsidP="00650A9E">
      <w:pPr>
        <w:spacing w:after="0" w:line="240" w:lineRule="auto"/>
        <w:rPr>
          <w:rFonts w:ascii="Calibri" w:eastAsia="Calibri" w:hAnsi="Calibri" w:cs="Times New Roman"/>
          <w:b/>
          <w:sz w:val="28"/>
          <w:szCs w:val="28"/>
        </w:rPr>
      </w:pPr>
      <w:r w:rsidRPr="004E7ADD">
        <w:rPr>
          <w:rFonts w:ascii="Calibri" w:eastAsia="Calibri" w:hAnsi="Calibri" w:cs="Times New Roman"/>
          <w:b/>
          <w:sz w:val="28"/>
          <w:szCs w:val="28"/>
        </w:rPr>
        <w:t>From Tudors to Stuarts</w:t>
      </w:r>
    </w:p>
    <w:p w:rsidR="00650A9E" w:rsidRPr="004E7ADD" w:rsidRDefault="00650A9E" w:rsidP="00650A9E">
      <w:pPr>
        <w:spacing w:after="0"/>
        <w:rPr>
          <w:rFonts w:ascii="Calibri" w:eastAsia="Calibri" w:hAnsi="Calibri" w:cs="Times New Roman"/>
          <w:sz w:val="28"/>
          <w:szCs w:val="28"/>
        </w:rPr>
      </w:pPr>
      <w:proofErr w:type="spellStart"/>
      <w:r w:rsidRPr="004E7ADD">
        <w:rPr>
          <w:rFonts w:ascii="Calibri" w:eastAsia="Calibri" w:hAnsi="Calibri" w:cs="Times New Roman"/>
          <w:sz w:val="28"/>
          <w:szCs w:val="28"/>
        </w:rPr>
        <w:t>Sono</w:t>
      </w:r>
      <w:proofErr w:type="spellEnd"/>
      <w:r w:rsidRPr="004E7ADD">
        <w:rPr>
          <w:rFonts w:ascii="Calibri" w:eastAsia="Calibri" w:hAnsi="Calibri" w:cs="Times New Roman"/>
          <w:sz w:val="28"/>
          <w:szCs w:val="28"/>
        </w:rPr>
        <w:t xml:space="preserve"> </w:t>
      </w:r>
      <w:proofErr w:type="spellStart"/>
      <w:r w:rsidRPr="004E7ADD">
        <w:rPr>
          <w:rFonts w:ascii="Calibri" w:eastAsia="Calibri" w:hAnsi="Calibri" w:cs="Times New Roman"/>
          <w:sz w:val="28"/>
          <w:szCs w:val="28"/>
        </w:rPr>
        <w:t>stati</w:t>
      </w:r>
      <w:proofErr w:type="spellEnd"/>
      <w:r w:rsidRPr="004E7ADD">
        <w:rPr>
          <w:rFonts w:ascii="Calibri" w:eastAsia="Calibri" w:hAnsi="Calibri" w:cs="Times New Roman"/>
          <w:sz w:val="28"/>
          <w:szCs w:val="28"/>
        </w:rPr>
        <w:t xml:space="preserve"> </w:t>
      </w:r>
      <w:proofErr w:type="spellStart"/>
      <w:r w:rsidRPr="004E7ADD">
        <w:rPr>
          <w:rFonts w:ascii="Calibri" w:eastAsia="Calibri" w:hAnsi="Calibri" w:cs="Times New Roman"/>
          <w:sz w:val="28"/>
          <w:szCs w:val="28"/>
        </w:rPr>
        <w:t>approfonditi</w:t>
      </w:r>
      <w:proofErr w:type="spellEnd"/>
      <w:r w:rsidRPr="004E7ADD">
        <w:rPr>
          <w:rFonts w:ascii="Calibri" w:eastAsia="Calibri" w:hAnsi="Calibri" w:cs="Times New Roman"/>
          <w:sz w:val="28"/>
          <w:szCs w:val="28"/>
        </w:rPr>
        <w:t xml:space="preserve"> in </w:t>
      </w:r>
      <w:proofErr w:type="spellStart"/>
      <w:r w:rsidRPr="004E7ADD">
        <w:rPr>
          <w:rFonts w:ascii="Calibri" w:eastAsia="Calibri" w:hAnsi="Calibri" w:cs="Times New Roman"/>
          <w:sz w:val="28"/>
          <w:szCs w:val="28"/>
        </w:rPr>
        <w:t>particolare</w:t>
      </w:r>
      <w:proofErr w:type="spellEnd"/>
      <w:r w:rsidRPr="004E7ADD">
        <w:rPr>
          <w:rFonts w:ascii="Calibri" w:eastAsia="Calibri" w:hAnsi="Calibri" w:cs="Times New Roman"/>
          <w:sz w:val="28"/>
          <w:szCs w:val="28"/>
        </w:rPr>
        <w:t>: Elizabeth I’s reign, Her personality and life, Her policy, The policy towards Catholics and the trading expansion, The voyages of discoveries, Her relationship with Mary Stuart, The Spanish War, The Golden Age, The myth of Elizabeth and the dream of the Reformed Empire, Elizabethan Beauty Standards (photocopy).</w:t>
      </w:r>
    </w:p>
    <w:p w:rsidR="00650A9E" w:rsidRPr="004E7ADD" w:rsidRDefault="00650A9E" w:rsidP="00650A9E">
      <w:pPr>
        <w:spacing w:after="0" w:line="240" w:lineRule="auto"/>
        <w:rPr>
          <w:rFonts w:ascii="Calibri" w:eastAsia="Calibri" w:hAnsi="Calibri" w:cs="Times New Roman"/>
          <w:b/>
          <w:sz w:val="28"/>
          <w:szCs w:val="28"/>
        </w:rPr>
      </w:pPr>
      <w:r w:rsidRPr="004E7ADD">
        <w:rPr>
          <w:rFonts w:ascii="Calibri" w:eastAsia="Calibri" w:hAnsi="Calibri" w:cs="Times New Roman"/>
          <w:b/>
          <w:sz w:val="28"/>
          <w:szCs w:val="28"/>
        </w:rPr>
        <w:t>The Renaissance</w:t>
      </w:r>
    </w:p>
    <w:p w:rsidR="00650A9E" w:rsidRPr="004E7ADD" w:rsidRDefault="00650A9E" w:rsidP="00650A9E">
      <w:pPr>
        <w:spacing w:after="0"/>
        <w:jc w:val="both"/>
        <w:rPr>
          <w:rFonts w:ascii="Calibri" w:eastAsia="Calibri" w:hAnsi="Calibri" w:cs="Times New Roman"/>
          <w:sz w:val="28"/>
          <w:szCs w:val="28"/>
        </w:rPr>
      </w:pPr>
      <w:r w:rsidRPr="004E7ADD">
        <w:rPr>
          <w:rFonts w:ascii="Calibri" w:eastAsia="Calibri" w:hAnsi="Calibri" w:cs="Times New Roman"/>
          <w:sz w:val="28"/>
          <w:szCs w:val="28"/>
        </w:rPr>
        <w:lastRenderedPageBreak/>
        <w:t>Definition, Origins, Plato’s Influence and Neo-Platonism, All-</w:t>
      </w:r>
      <w:proofErr w:type="spellStart"/>
      <w:r w:rsidRPr="004E7ADD">
        <w:rPr>
          <w:rFonts w:ascii="Calibri" w:eastAsia="Calibri" w:hAnsi="Calibri" w:cs="Times New Roman"/>
          <w:sz w:val="28"/>
          <w:szCs w:val="28"/>
        </w:rPr>
        <w:t>rounders</w:t>
      </w:r>
      <w:proofErr w:type="spellEnd"/>
      <w:r w:rsidRPr="004E7ADD">
        <w:rPr>
          <w:rFonts w:ascii="Calibri" w:eastAsia="Calibri" w:hAnsi="Calibri" w:cs="Times New Roman"/>
          <w:sz w:val="28"/>
          <w:szCs w:val="28"/>
        </w:rPr>
        <w:t>, Love and Power, Music of the Spheres, The Courtier, Italian Influence, Reformation, Interest in Past Cultures, The Migration of the Jews, The Moors, The Greeks, Mixing of Cultures, The Cabala, John Dee, Walter Raleigh, The Renaissance as an Age of Confusion.  T</w:t>
      </w:r>
      <w:r w:rsidRPr="004E7ADD">
        <w:rPr>
          <w:rFonts w:ascii="Calibri" w:eastAsia="Calibri" w:hAnsi="Calibri" w:cs="Times New Roman"/>
          <w:bCs/>
          <w:sz w:val="28"/>
          <w:szCs w:val="28"/>
        </w:rPr>
        <w:t xml:space="preserve">he Sonnet: characteristics and differences from the </w:t>
      </w:r>
      <w:proofErr w:type="spellStart"/>
      <w:r w:rsidRPr="004E7ADD">
        <w:rPr>
          <w:rFonts w:ascii="Calibri" w:eastAsia="Calibri" w:hAnsi="Calibri" w:cs="Times New Roman"/>
          <w:bCs/>
          <w:sz w:val="28"/>
          <w:szCs w:val="28"/>
        </w:rPr>
        <w:t>Petrarchan</w:t>
      </w:r>
      <w:proofErr w:type="spellEnd"/>
      <w:r w:rsidRPr="004E7ADD">
        <w:rPr>
          <w:rFonts w:ascii="Calibri" w:eastAsia="Calibri" w:hAnsi="Calibri" w:cs="Times New Roman"/>
          <w:bCs/>
          <w:sz w:val="28"/>
          <w:szCs w:val="28"/>
        </w:rPr>
        <w:t xml:space="preserve"> model, Elizabethan beauty standards, </w:t>
      </w:r>
      <w:r w:rsidRPr="004E7ADD">
        <w:rPr>
          <w:rFonts w:ascii="Calibri" w:eastAsia="Calibri" w:hAnsi="Calibri" w:cs="Times New Roman"/>
          <w:bCs/>
          <w:sz w:val="28"/>
          <w:szCs w:val="28"/>
          <w:lang w:val="en-US"/>
        </w:rPr>
        <w:t>William Shakespeare (</w:t>
      </w:r>
      <w:proofErr w:type="spellStart"/>
      <w:r w:rsidRPr="004E7ADD">
        <w:rPr>
          <w:rFonts w:ascii="Calibri" w:eastAsia="Calibri" w:hAnsi="Calibri" w:cs="Times New Roman"/>
          <w:bCs/>
          <w:sz w:val="28"/>
          <w:szCs w:val="28"/>
          <w:lang w:val="en-US"/>
        </w:rPr>
        <w:t>appunti</w:t>
      </w:r>
      <w:proofErr w:type="spellEnd"/>
      <w:r w:rsidRPr="004E7ADD">
        <w:rPr>
          <w:rFonts w:ascii="Calibri" w:eastAsia="Calibri" w:hAnsi="Calibri" w:cs="Times New Roman"/>
          <w:bCs/>
          <w:sz w:val="28"/>
          <w:szCs w:val="28"/>
          <w:lang w:val="en-US"/>
        </w:rPr>
        <w:t xml:space="preserve"> e </w:t>
      </w:r>
      <w:proofErr w:type="spellStart"/>
      <w:r w:rsidRPr="004E7ADD">
        <w:rPr>
          <w:rFonts w:ascii="Calibri" w:eastAsia="Calibri" w:hAnsi="Calibri" w:cs="Times New Roman"/>
          <w:bCs/>
          <w:sz w:val="28"/>
          <w:szCs w:val="28"/>
          <w:lang w:val="en-US"/>
        </w:rPr>
        <w:t>fotocopia</w:t>
      </w:r>
      <w:proofErr w:type="spellEnd"/>
      <w:r w:rsidRPr="004E7ADD">
        <w:rPr>
          <w:rFonts w:ascii="Calibri" w:eastAsia="Calibri" w:hAnsi="Calibri" w:cs="Times New Roman"/>
          <w:bCs/>
          <w:sz w:val="28"/>
          <w:szCs w:val="28"/>
          <w:lang w:val="en-US"/>
        </w:rPr>
        <w:t xml:space="preserve">). </w:t>
      </w:r>
      <w:r w:rsidRPr="004E7ADD">
        <w:rPr>
          <w:rFonts w:ascii="Calibri" w:eastAsia="Calibri" w:hAnsi="Calibri" w:cs="Times New Roman"/>
          <w:sz w:val="28"/>
          <w:szCs w:val="28"/>
        </w:rPr>
        <w:t xml:space="preserve">   </w:t>
      </w:r>
    </w:p>
    <w:p w:rsidR="00650A9E" w:rsidRPr="004E7ADD" w:rsidRDefault="00650A9E" w:rsidP="00650A9E">
      <w:pPr>
        <w:spacing w:before="240" w:after="0" w:line="240" w:lineRule="auto"/>
        <w:rPr>
          <w:rFonts w:ascii="Calibri" w:eastAsia="Calibri" w:hAnsi="Calibri" w:cs="Times New Roman"/>
          <w:b/>
          <w:sz w:val="28"/>
          <w:szCs w:val="28"/>
        </w:rPr>
      </w:pPr>
      <w:r w:rsidRPr="004E7ADD">
        <w:rPr>
          <w:rFonts w:ascii="Calibri" w:eastAsia="Calibri" w:hAnsi="Calibri" w:cs="Times New Roman"/>
          <w:b/>
          <w:sz w:val="28"/>
          <w:szCs w:val="28"/>
          <w:u w:val="single"/>
        </w:rPr>
        <w:t>Literary context:</w:t>
      </w:r>
      <w:r w:rsidRPr="004E7ADD">
        <w:rPr>
          <w:rFonts w:ascii="Calibri" w:eastAsia="Calibri" w:hAnsi="Calibri" w:cs="Times New Roman"/>
          <w:b/>
          <w:sz w:val="28"/>
          <w:szCs w:val="28"/>
        </w:rPr>
        <w:t xml:space="preserve"> </w:t>
      </w:r>
    </w:p>
    <w:p w:rsidR="00650A9E" w:rsidRPr="004E7ADD" w:rsidRDefault="00650A9E" w:rsidP="00650A9E">
      <w:pPr>
        <w:spacing w:before="240" w:after="0"/>
        <w:jc w:val="both"/>
        <w:rPr>
          <w:rFonts w:ascii="Calibri" w:eastAsia="Calibri" w:hAnsi="Calibri" w:cs="Times New Roman"/>
          <w:bCs/>
          <w:sz w:val="28"/>
          <w:szCs w:val="28"/>
        </w:rPr>
      </w:pPr>
      <w:r w:rsidRPr="004E7ADD">
        <w:rPr>
          <w:rFonts w:ascii="Calibri" w:eastAsia="Calibri" w:hAnsi="Calibri" w:cs="Times New Roman"/>
          <w:sz w:val="28"/>
          <w:szCs w:val="28"/>
        </w:rPr>
        <w:t>Literature during the Renaissance: Pre-eminence of the theatre, The Elizabethan Playhouse, A Literature of Questions: Plato’s Influence, Renaissance Poetry: The Sonnet, William Shakespeare as a Sonneteer, Renaissance Drama: Elizabethan Drama, The Elizabethan Playhouse,</w:t>
      </w:r>
      <w:r w:rsidRPr="004E7ADD">
        <w:rPr>
          <w:rFonts w:ascii="Calibri" w:eastAsia="Calibri" w:hAnsi="Calibri" w:cs="Times New Roman"/>
          <w:bCs/>
          <w:sz w:val="28"/>
          <w:szCs w:val="28"/>
        </w:rPr>
        <w:t xml:space="preserve"> The Globe and Other Theatres, The Production of Plays, William Shakespeare as a playwright, Shakespeare’s plays and techniques. </w:t>
      </w:r>
    </w:p>
    <w:p w:rsidR="00650A9E" w:rsidRPr="004E7ADD" w:rsidRDefault="00650A9E" w:rsidP="00650A9E">
      <w:pPr>
        <w:spacing w:before="240" w:after="0" w:line="240" w:lineRule="auto"/>
        <w:rPr>
          <w:rFonts w:ascii="Calibri" w:eastAsia="Calibri" w:hAnsi="Calibri" w:cs="Times New Roman"/>
          <w:bCs/>
          <w:sz w:val="28"/>
          <w:szCs w:val="28"/>
          <w:lang w:val="fr-FR"/>
        </w:rPr>
      </w:pPr>
      <w:r w:rsidRPr="004E7ADD">
        <w:rPr>
          <w:rFonts w:ascii="Calibri" w:eastAsia="Calibri" w:hAnsi="Calibri" w:cs="Times New Roman"/>
          <w:bCs/>
          <w:sz w:val="28"/>
          <w:szCs w:val="28"/>
          <w:lang w:val="fr-FR"/>
        </w:rPr>
        <w:t xml:space="preserve">Drama - </w:t>
      </w:r>
      <w:proofErr w:type="spellStart"/>
      <w:r w:rsidRPr="004E7ADD">
        <w:rPr>
          <w:rFonts w:ascii="Calibri" w:eastAsia="Calibri" w:hAnsi="Calibri" w:cs="Times New Roman"/>
          <w:bCs/>
          <w:sz w:val="28"/>
          <w:szCs w:val="28"/>
          <w:lang w:val="fr-FR"/>
        </w:rPr>
        <w:t>Devices</w:t>
      </w:r>
      <w:proofErr w:type="spellEnd"/>
      <w:r w:rsidRPr="004E7ADD">
        <w:rPr>
          <w:rFonts w:ascii="Calibri" w:eastAsia="Calibri" w:hAnsi="Calibri" w:cs="Times New Roman"/>
          <w:bCs/>
          <w:sz w:val="28"/>
          <w:szCs w:val="28"/>
          <w:lang w:val="fr-FR"/>
        </w:rPr>
        <w:t xml:space="preserve">: Stage Directions, Dialogue, Monologue, </w:t>
      </w:r>
      <w:proofErr w:type="spellStart"/>
      <w:r w:rsidRPr="004E7ADD">
        <w:rPr>
          <w:rFonts w:ascii="Calibri" w:eastAsia="Calibri" w:hAnsi="Calibri" w:cs="Times New Roman"/>
          <w:bCs/>
          <w:sz w:val="28"/>
          <w:szCs w:val="28"/>
          <w:lang w:val="fr-FR"/>
        </w:rPr>
        <w:t>Soliloquy</w:t>
      </w:r>
      <w:proofErr w:type="spellEnd"/>
      <w:r w:rsidRPr="004E7ADD">
        <w:rPr>
          <w:rFonts w:ascii="Calibri" w:eastAsia="Calibri" w:hAnsi="Calibri" w:cs="Times New Roman"/>
          <w:bCs/>
          <w:sz w:val="28"/>
          <w:szCs w:val="28"/>
          <w:lang w:val="fr-FR"/>
        </w:rPr>
        <w:t xml:space="preserve">, </w:t>
      </w:r>
      <w:proofErr w:type="spellStart"/>
      <w:r w:rsidRPr="004E7ADD">
        <w:rPr>
          <w:rFonts w:ascii="Calibri" w:eastAsia="Calibri" w:hAnsi="Calibri" w:cs="Times New Roman"/>
          <w:bCs/>
          <w:sz w:val="28"/>
          <w:szCs w:val="28"/>
          <w:lang w:val="fr-FR"/>
        </w:rPr>
        <w:t>Aside</w:t>
      </w:r>
      <w:proofErr w:type="spellEnd"/>
      <w:r w:rsidRPr="004E7ADD">
        <w:rPr>
          <w:rFonts w:ascii="Calibri" w:eastAsia="Calibri" w:hAnsi="Calibri" w:cs="Times New Roman"/>
          <w:bCs/>
          <w:sz w:val="28"/>
          <w:szCs w:val="28"/>
          <w:lang w:val="fr-FR"/>
        </w:rPr>
        <w:t>.</w:t>
      </w:r>
    </w:p>
    <w:p w:rsidR="00650A9E" w:rsidRPr="004E7ADD" w:rsidRDefault="00650A9E" w:rsidP="00650A9E">
      <w:pPr>
        <w:spacing w:after="0" w:line="240" w:lineRule="auto"/>
        <w:rPr>
          <w:rFonts w:ascii="Calibri" w:eastAsia="Calibri" w:hAnsi="Calibri" w:cs="Times New Roman"/>
          <w:bCs/>
          <w:sz w:val="28"/>
          <w:szCs w:val="28"/>
          <w:lang w:val="fr-FR"/>
        </w:rPr>
      </w:pPr>
    </w:p>
    <w:p w:rsidR="00650A9E" w:rsidRPr="004E7ADD" w:rsidRDefault="00650A9E" w:rsidP="00650A9E">
      <w:pPr>
        <w:spacing w:after="0" w:line="240" w:lineRule="auto"/>
        <w:rPr>
          <w:rFonts w:ascii="Calibri" w:eastAsia="Calibri" w:hAnsi="Calibri" w:cs="Times New Roman"/>
          <w:b/>
          <w:bCs/>
          <w:sz w:val="28"/>
          <w:szCs w:val="28"/>
        </w:rPr>
      </w:pPr>
      <w:r w:rsidRPr="004E7ADD">
        <w:rPr>
          <w:rFonts w:ascii="Calibri" w:eastAsia="Calibri" w:hAnsi="Calibri" w:cs="Times New Roman"/>
          <w:b/>
          <w:bCs/>
          <w:sz w:val="28"/>
          <w:szCs w:val="28"/>
        </w:rPr>
        <w:t>William Shakespeare, the poet</w:t>
      </w:r>
    </w:p>
    <w:p w:rsidR="00650A9E" w:rsidRPr="004E7ADD" w:rsidRDefault="00650A9E" w:rsidP="00650A9E">
      <w:pPr>
        <w:spacing w:after="0"/>
        <w:rPr>
          <w:rFonts w:ascii="Calibri" w:eastAsia="Calibri" w:hAnsi="Calibri" w:cs="Times New Roman"/>
          <w:bCs/>
          <w:sz w:val="28"/>
          <w:szCs w:val="28"/>
        </w:rPr>
      </w:pPr>
      <w:r w:rsidRPr="004E7ADD">
        <w:rPr>
          <w:rFonts w:ascii="Calibri" w:eastAsia="Calibri" w:hAnsi="Calibri" w:cs="Times New Roman"/>
          <w:bCs/>
          <w:sz w:val="28"/>
          <w:szCs w:val="28"/>
        </w:rPr>
        <w:t>Text analyses (method, three levels of analyses: phonic, syntactic and semantic)</w:t>
      </w:r>
    </w:p>
    <w:p w:rsidR="00650A9E" w:rsidRPr="004E7ADD" w:rsidRDefault="00650A9E" w:rsidP="00650A9E">
      <w:pPr>
        <w:spacing w:after="0"/>
        <w:rPr>
          <w:rFonts w:ascii="Calibri" w:eastAsia="Calibri" w:hAnsi="Calibri" w:cs="Times New Roman"/>
          <w:bCs/>
          <w:sz w:val="28"/>
          <w:szCs w:val="28"/>
        </w:rPr>
      </w:pPr>
      <w:r w:rsidRPr="004E7ADD">
        <w:rPr>
          <w:rFonts w:ascii="Calibri" w:eastAsia="Calibri" w:hAnsi="Calibri" w:cs="Times New Roman"/>
          <w:bCs/>
          <w:sz w:val="28"/>
          <w:szCs w:val="28"/>
        </w:rPr>
        <w:t xml:space="preserve">Life and Works, The Sonnets: structure and themes </w:t>
      </w:r>
    </w:p>
    <w:p w:rsidR="00650A9E" w:rsidRPr="004E7ADD" w:rsidRDefault="00650A9E" w:rsidP="00650A9E">
      <w:pPr>
        <w:spacing w:after="0" w:line="240" w:lineRule="auto"/>
        <w:rPr>
          <w:rFonts w:ascii="Calibri" w:eastAsia="Calibri" w:hAnsi="Calibri" w:cs="Times New Roman"/>
          <w:b/>
          <w:bCs/>
          <w:sz w:val="28"/>
          <w:szCs w:val="28"/>
        </w:rPr>
      </w:pPr>
    </w:p>
    <w:p w:rsidR="00650A9E" w:rsidRPr="004E7ADD" w:rsidRDefault="00650A9E" w:rsidP="00650A9E">
      <w:pPr>
        <w:spacing w:after="0" w:line="240" w:lineRule="auto"/>
        <w:rPr>
          <w:rFonts w:ascii="Calibri" w:eastAsia="Calibri" w:hAnsi="Calibri" w:cs="Times New Roman"/>
          <w:b/>
          <w:bCs/>
          <w:sz w:val="28"/>
          <w:szCs w:val="28"/>
        </w:rPr>
      </w:pPr>
      <w:r w:rsidRPr="004E7ADD">
        <w:rPr>
          <w:rFonts w:ascii="Calibri" w:eastAsia="Calibri" w:hAnsi="Calibri" w:cs="Times New Roman"/>
          <w:b/>
          <w:bCs/>
          <w:sz w:val="28"/>
          <w:szCs w:val="28"/>
        </w:rPr>
        <w:t>William Shakespeare, the playwright</w:t>
      </w:r>
    </w:p>
    <w:p w:rsidR="00650A9E" w:rsidRPr="004E7ADD" w:rsidRDefault="00650A9E" w:rsidP="00650A9E">
      <w:pPr>
        <w:spacing w:after="0"/>
        <w:jc w:val="both"/>
        <w:rPr>
          <w:rFonts w:ascii="Calibri" w:eastAsia="Calibri" w:hAnsi="Calibri" w:cs="Times New Roman"/>
          <w:bCs/>
          <w:sz w:val="28"/>
          <w:szCs w:val="28"/>
        </w:rPr>
      </w:pPr>
      <w:r w:rsidRPr="004E7ADD">
        <w:rPr>
          <w:rFonts w:ascii="Calibri" w:eastAsia="Calibri" w:hAnsi="Calibri" w:cs="Times New Roman"/>
          <w:bCs/>
          <w:sz w:val="28"/>
          <w:szCs w:val="28"/>
        </w:rPr>
        <w:t>Renaissance drama: Dramatic Techniques, Shakespeare’s Plays, Shakespearean English.</w:t>
      </w:r>
    </w:p>
    <w:p w:rsidR="00650A9E" w:rsidRPr="004E7ADD" w:rsidRDefault="00650A9E" w:rsidP="00650A9E">
      <w:pPr>
        <w:spacing w:after="0"/>
        <w:jc w:val="both"/>
        <w:rPr>
          <w:rFonts w:ascii="Calibri" w:eastAsia="Calibri" w:hAnsi="Calibri" w:cs="Times New Roman"/>
          <w:bCs/>
          <w:sz w:val="28"/>
          <w:szCs w:val="28"/>
        </w:rPr>
      </w:pPr>
      <w:r w:rsidRPr="004E7ADD">
        <w:rPr>
          <w:rFonts w:ascii="Calibri" w:eastAsia="Calibri" w:hAnsi="Calibri" w:cs="Times New Roman"/>
          <w:bCs/>
          <w:sz w:val="28"/>
          <w:szCs w:val="28"/>
        </w:rPr>
        <w:t>Shakespeare’s Style: language, imagery, double illusion, symmetrical correspondences, meta-theatre, themes, characters, rhetorical devices. The Audience’s Co-operation, The Tempest: features of the play, Themes, Human Fragility, Importance of the Experience of Evil, The Play as a Shell of Shakespeare’s Previous Experiences, The Play as an Example of Meta-theatre, The Characters: Their Use as Metaphors for Multilevel Meanings. Renaissance Drama: W. Shakespeare, the dramatist, Drama in the Elizabethan England, Society, Shakespeare as a Fruit of His Age, The Theatrical Industry, Number of Theatres and Theatrical Companies, The Elizabethan Playhouse: structure, materials and props, actors, audience, techniques linked to the theatre-structure, The Globe, Peculiarities of his style.</w:t>
      </w:r>
    </w:p>
    <w:p w:rsidR="00650A9E" w:rsidRPr="004E7ADD" w:rsidRDefault="00650A9E" w:rsidP="00650A9E">
      <w:pPr>
        <w:spacing w:before="240" w:after="0" w:line="240" w:lineRule="auto"/>
        <w:rPr>
          <w:rFonts w:ascii="Calibri" w:eastAsia="Calibri" w:hAnsi="Calibri" w:cs="Times New Roman"/>
          <w:b/>
          <w:sz w:val="28"/>
          <w:szCs w:val="28"/>
        </w:rPr>
      </w:pPr>
      <w:r w:rsidRPr="004E7ADD">
        <w:rPr>
          <w:rFonts w:ascii="Calibri" w:eastAsia="Calibri" w:hAnsi="Calibri" w:cs="Times New Roman"/>
          <w:b/>
          <w:sz w:val="28"/>
          <w:szCs w:val="28"/>
          <w:u w:val="single"/>
        </w:rPr>
        <w:t>Historical – Social context:</w:t>
      </w:r>
      <w:r w:rsidRPr="004E7ADD">
        <w:rPr>
          <w:rFonts w:ascii="Calibri" w:eastAsia="Calibri" w:hAnsi="Calibri" w:cs="Times New Roman"/>
          <w:b/>
          <w:sz w:val="28"/>
          <w:szCs w:val="28"/>
        </w:rPr>
        <w:t xml:space="preserve">   </w:t>
      </w:r>
    </w:p>
    <w:p w:rsidR="00650A9E" w:rsidRPr="004E7ADD" w:rsidRDefault="00650A9E" w:rsidP="00650A9E">
      <w:pPr>
        <w:spacing w:after="0" w:line="240" w:lineRule="auto"/>
        <w:rPr>
          <w:rFonts w:ascii="Calibri" w:eastAsia="Calibri" w:hAnsi="Calibri" w:cs="Times New Roman"/>
          <w:b/>
          <w:bCs/>
          <w:sz w:val="28"/>
          <w:szCs w:val="28"/>
        </w:rPr>
      </w:pPr>
      <w:r w:rsidRPr="004E7ADD">
        <w:rPr>
          <w:rFonts w:ascii="Calibri" w:eastAsia="Calibri" w:hAnsi="Calibri" w:cs="Times New Roman"/>
          <w:b/>
          <w:sz w:val="28"/>
          <w:szCs w:val="28"/>
        </w:rPr>
        <w:t xml:space="preserve">From </w:t>
      </w:r>
      <w:r w:rsidRPr="004E7ADD">
        <w:rPr>
          <w:rFonts w:ascii="Calibri" w:eastAsia="Calibri" w:hAnsi="Calibri" w:cs="Times New Roman"/>
          <w:b/>
          <w:bCs/>
          <w:sz w:val="28"/>
          <w:szCs w:val="28"/>
        </w:rPr>
        <w:t>Stuarts to Hanoverians</w:t>
      </w:r>
    </w:p>
    <w:p w:rsidR="00650A9E" w:rsidRPr="004E7ADD" w:rsidRDefault="00650A9E" w:rsidP="00650A9E">
      <w:pPr>
        <w:spacing w:before="240" w:after="0"/>
        <w:jc w:val="both"/>
        <w:rPr>
          <w:rFonts w:ascii="Calibri" w:eastAsia="Calibri" w:hAnsi="Calibri" w:cs="Times New Roman"/>
          <w:bCs/>
          <w:sz w:val="28"/>
          <w:szCs w:val="28"/>
        </w:rPr>
      </w:pPr>
      <w:proofErr w:type="spellStart"/>
      <w:r w:rsidRPr="004E7ADD">
        <w:rPr>
          <w:rFonts w:ascii="Calibri" w:eastAsia="Calibri" w:hAnsi="Calibri" w:cs="Times New Roman"/>
          <w:bCs/>
          <w:sz w:val="28"/>
          <w:szCs w:val="28"/>
        </w:rPr>
        <w:t>Sono</w:t>
      </w:r>
      <w:proofErr w:type="spellEnd"/>
      <w:r w:rsidRPr="004E7ADD">
        <w:rPr>
          <w:rFonts w:ascii="Calibri" w:eastAsia="Calibri" w:hAnsi="Calibri" w:cs="Times New Roman"/>
          <w:bCs/>
          <w:sz w:val="28"/>
          <w:szCs w:val="28"/>
        </w:rPr>
        <w:t xml:space="preserve"> </w:t>
      </w:r>
      <w:proofErr w:type="spellStart"/>
      <w:r w:rsidRPr="004E7ADD">
        <w:rPr>
          <w:rFonts w:ascii="Calibri" w:eastAsia="Calibri" w:hAnsi="Calibri" w:cs="Times New Roman"/>
          <w:bCs/>
          <w:sz w:val="28"/>
          <w:szCs w:val="28"/>
        </w:rPr>
        <w:t>stati</w:t>
      </w:r>
      <w:proofErr w:type="spellEnd"/>
      <w:r w:rsidRPr="004E7ADD">
        <w:rPr>
          <w:rFonts w:ascii="Calibri" w:eastAsia="Calibri" w:hAnsi="Calibri" w:cs="Times New Roman"/>
          <w:bCs/>
          <w:sz w:val="28"/>
          <w:szCs w:val="28"/>
        </w:rPr>
        <w:t xml:space="preserve"> </w:t>
      </w:r>
      <w:proofErr w:type="spellStart"/>
      <w:r w:rsidRPr="004E7ADD">
        <w:rPr>
          <w:rFonts w:ascii="Calibri" w:eastAsia="Calibri" w:hAnsi="Calibri" w:cs="Times New Roman"/>
          <w:bCs/>
          <w:sz w:val="28"/>
          <w:szCs w:val="28"/>
        </w:rPr>
        <w:t>approfonditi</w:t>
      </w:r>
      <w:proofErr w:type="spellEnd"/>
      <w:r w:rsidRPr="004E7ADD">
        <w:rPr>
          <w:rFonts w:ascii="Calibri" w:eastAsia="Calibri" w:hAnsi="Calibri" w:cs="Times New Roman"/>
          <w:bCs/>
          <w:sz w:val="28"/>
          <w:szCs w:val="28"/>
        </w:rPr>
        <w:t xml:space="preserve"> in </w:t>
      </w:r>
      <w:proofErr w:type="spellStart"/>
      <w:r w:rsidRPr="004E7ADD">
        <w:rPr>
          <w:rFonts w:ascii="Calibri" w:eastAsia="Calibri" w:hAnsi="Calibri" w:cs="Times New Roman"/>
          <w:bCs/>
          <w:sz w:val="28"/>
          <w:szCs w:val="28"/>
        </w:rPr>
        <w:t>particolare</w:t>
      </w:r>
      <w:proofErr w:type="spellEnd"/>
      <w:r w:rsidRPr="004E7ADD">
        <w:rPr>
          <w:rFonts w:ascii="Calibri" w:eastAsia="Calibri" w:hAnsi="Calibri" w:cs="Times New Roman"/>
          <w:bCs/>
          <w:sz w:val="28"/>
          <w:szCs w:val="28"/>
        </w:rPr>
        <w:t xml:space="preserve">: James I’s reign, Charles I’s reign, The </w:t>
      </w:r>
      <w:proofErr w:type="spellStart"/>
      <w:r w:rsidRPr="004E7ADD">
        <w:rPr>
          <w:rFonts w:ascii="Calibri" w:eastAsia="Calibri" w:hAnsi="Calibri" w:cs="Times New Roman"/>
          <w:bCs/>
          <w:sz w:val="28"/>
          <w:szCs w:val="28"/>
        </w:rPr>
        <w:t>Cromwellian</w:t>
      </w:r>
      <w:proofErr w:type="spellEnd"/>
      <w:r w:rsidRPr="004E7ADD">
        <w:rPr>
          <w:rFonts w:ascii="Calibri" w:eastAsia="Calibri" w:hAnsi="Calibri" w:cs="Times New Roman"/>
          <w:bCs/>
          <w:sz w:val="28"/>
          <w:szCs w:val="28"/>
        </w:rPr>
        <w:t xml:space="preserve"> Republic, Charles II’s reign, James II’s reign, William of Orange and Mary II’s reign, Queen Anne’s reign</w:t>
      </w:r>
      <w:r w:rsidR="00F43BD2">
        <w:rPr>
          <w:rFonts w:ascii="Calibri" w:eastAsia="Calibri" w:hAnsi="Calibri" w:cs="Times New Roman"/>
          <w:bCs/>
          <w:sz w:val="28"/>
          <w:szCs w:val="28"/>
        </w:rPr>
        <w:t>; The Enlightenment</w:t>
      </w:r>
      <w:r w:rsidR="00F57289">
        <w:rPr>
          <w:rFonts w:ascii="Calibri" w:eastAsia="Calibri" w:hAnsi="Calibri" w:cs="Times New Roman"/>
          <w:bCs/>
          <w:sz w:val="28"/>
          <w:szCs w:val="28"/>
        </w:rPr>
        <w:t>, Journalism</w:t>
      </w:r>
      <w:r w:rsidR="00F43BD2">
        <w:rPr>
          <w:rFonts w:ascii="Calibri" w:eastAsia="Calibri" w:hAnsi="Calibri" w:cs="Times New Roman"/>
          <w:bCs/>
          <w:sz w:val="28"/>
          <w:szCs w:val="28"/>
        </w:rPr>
        <w:t xml:space="preserve"> and the Rise</w:t>
      </w:r>
      <w:r w:rsidR="00F57289">
        <w:rPr>
          <w:rFonts w:ascii="Calibri" w:eastAsia="Calibri" w:hAnsi="Calibri" w:cs="Times New Roman"/>
          <w:bCs/>
          <w:sz w:val="28"/>
          <w:szCs w:val="28"/>
        </w:rPr>
        <w:t xml:space="preserve"> of the Middle class, the Rise </w:t>
      </w:r>
      <w:r w:rsidR="00F43BD2">
        <w:rPr>
          <w:rFonts w:ascii="Calibri" w:eastAsia="Calibri" w:hAnsi="Calibri" w:cs="Times New Roman"/>
          <w:bCs/>
          <w:sz w:val="28"/>
          <w:szCs w:val="28"/>
        </w:rPr>
        <w:t>of the Novel</w:t>
      </w:r>
      <w:r w:rsidRPr="004E7ADD">
        <w:rPr>
          <w:rFonts w:ascii="Calibri" w:eastAsia="Calibri" w:hAnsi="Calibri" w:cs="Times New Roman"/>
          <w:bCs/>
          <w:sz w:val="28"/>
          <w:szCs w:val="28"/>
        </w:rPr>
        <w:t>.</w:t>
      </w:r>
    </w:p>
    <w:p w:rsidR="00650A9E" w:rsidRPr="004E7ADD" w:rsidRDefault="00650A9E" w:rsidP="00650A9E">
      <w:pPr>
        <w:spacing w:before="240" w:after="0"/>
        <w:jc w:val="both"/>
        <w:rPr>
          <w:rFonts w:ascii="Calibri" w:eastAsia="Calibri" w:hAnsi="Calibri" w:cs="Times New Roman"/>
          <w:bCs/>
          <w:sz w:val="28"/>
          <w:szCs w:val="28"/>
        </w:rPr>
      </w:pPr>
    </w:p>
    <w:p w:rsidR="00650A9E" w:rsidRPr="004E7ADD" w:rsidRDefault="00650A9E" w:rsidP="00F43BD2">
      <w:pPr>
        <w:numPr>
          <w:ilvl w:val="0"/>
          <w:numId w:val="3"/>
        </w:numPr>
        <w:spacing w:after="0" w:line="240" w:lineRule="auto"/>
        <w:ind w:left="397"/>
        <w:rPr>
          <w:rFonts w:ascii="Calibri" w:eastAsia="Calibri" w:hAnsi="Calibri" w:cs="Times New Roman"/>
          <w:bCs/>
          <w:sz w:val="28"/>
          <w:szCs w:val="28"/>
        </w:rPr>
      </w:pPr>
      <w:r w:rsidRPr="004E7ADD">
        <w:rPr>
          <w:rFonts w:ascii="Calibri" w:eastAsia="Calibri" w:hAnsi="Calibri" w:cs="Times New Roman"/>
          <w:b/>
          <w:bCs/>
          <w:sz w:val="28"/>
          <w:szCs w:val="28"/>
        </w:rPr>
        <w:t>Objectives</w:t>
      </w:r>
      <w:r w:rsidRPr="004E7ADD">
        <w:rPr>
          <w:rFonts w:ascii="Calibri" w:eastAsia="Calibri" w:hAnsi="Calibri" w:cs="Times New Roman"/>
          <w:bCs/>
          <w:sz w:val="28"/>
          <w:szCs w:val="28"/>
        </w:rPr>
        <w:t>:  Learn about significant events in British history from the Tudors to the Hanoverians</w:t>
      </w:r>
    </w:p>
    <w:p w:rsidR="00650A9E" w:rsidRPr="004E7ADD" w:rsidRDefault="00650A9E" w:rsidP="00F43BD2">
      <w:pPr>
        <w:spacing w:after="0" w:line="240" w:lineRule="auto"/>
        <w:ind w:left="397"/>
        <w:rPr>
          <w:rFonts w:ascii="Calibri" w:eastAsia="Calibri" w:hAnsi="Calibri" w:cs="Times New Roman"/>
          <w:bCs/>
          <w:sz w:val="28"/>
          <w:szCs w:val="28"/>
        </w:rPr>
      </w:pPr>
      <w:r w:rsidRPr="004E7ADD">
        <w:rPr>
          <w:rFonts w:ascii="Calibri" w:eastAsia="Calibri" w:hAnsi="Calibri" w:cs="Times New Roman"/>
          <w:bCs/>
          <w:sz w:val="28"/>
          <w:szCs w:val="28"/>
        </w:rPr>
        <w:t xml:space="preserve">                       Revise the elements of poetry and their functions</w:t>
      </w:r>
    </w:p>
    <w:p w:rsidR="00650A9E" w:rsidRPr="004E7ADD" w:rsidRDefault="00650A9E" w:rsidP="00F43BD2">
      <w:pPr>
        <w:spacing w:after="0" w:line="240" w:lineRule="auto"/>
        <w:ind w:left="397"/>
        <w:rPr>
          <w:rFonts w:ascii="Calibri" w:eastAsia="Calibri" w:hAnsi="Calibri" w:cs="Times New Roman"/>
          <w:bCs/>
          <w:sz w:val="28"/>
          <w:szCs w:val="28"/>
        </w:rPr>
      </w:pPr>
      <w:r w:rsidRPr="004E7ADD">
        <w:rPr>
          <w:rFonts w:ascii="Calibri" w:eastAsia="Calibri" w:hAnsi="Calibri" w:cs="Times New Roman"/>
          <w:bCs/>
          <w:sz w:val="28"/>
          <w:szCs w:val="28"/>
        </w:rPr>
        <w:t xml:space="preserve">                       Consider the way a text is connected to its historical background</w:t>
      </w:r>
    </w:p>
    <w:p w:rsidR="00650A9E" w:rsidRPr="004E7ADD" w:rsidRDefault="00650A9E" w:rsidP="00F43BD2">
      <w:pPr>
        <w:spacing w:after="0" w:line="240" w:lineRule="auto"/>
        <w:ind w:left="397"/>
        <w:rPr>
          <w:rFonts w:ascii="Calibri" w:eastAsia="Calibri" w:hAnsi="Calibri" w:cs="Times New Roman"/>
          <w:bCs/>
          <w:sz w:val="28"/>
          <w:szCs w:val="28"/>
        </w:rPr>
      </w:pPr>
      <w:r w:rsidRPr="004E7ADD">
        <w:rPr>
          <w:rFonts w:ascii="Calibri" w:eastAsia="Calibri" w:hAnsi="Calibri" w:cs="Times New Roman"/>
          <w:bCs/>
          <w:sz w:val="28"/>
          <w:szCs w:val="28"/>
        </w:rPr>
        <w:t xml:space="preserve">                       Enlarge vocabulary and improve writing skills      </w:t>
      </w:r>
    </w:p>
    <w:p w:rsidR="00650A9E" w:rsidRPr="004E7ADD" w:rsidRDefault="00650A9E" w:rsidP="00F43BD2">
      <w:pPr>
        <w:spacing w:after="0" w:line="240" w:lineRule="auto"/>
        <w:ind w:left="397"/>
        <w:rPr>
          <w:rFonts w:ascii="Calibri" w:eastAsia="Calibri" w:hAnsi="Calibri" w:cs="Times New Roman"/>
          <w:bCs/>
          <w:sz w:val="28"/>
          <w:szCs w:val="28"/>
        </w:rPr>
      </w:pPr>
      <w:r w:rsidRPr="004E7ADD">
        <w:rPr>
          <w:rFonts w:ascii="Calibri" w:eastAsia="Calibri" w:hAnsi="Calibri" w:cs="Times New Roman"/>
          <w:bCs/>
          <w:sz w:val="28"/>
          <w:szCs w:val="28"/>
        </w:rPr>
        <w:t xml:space="preserve">                       Reflect on the growth of the spirit of the Renaissance in Britain and Europe</w:t>
      </w:r>
    </w:p>
    <w:p w:rsidR="00650A9E" w:rsidRPr="004E7ADD" w:rsidRDefault="00650A9E" w:rsidP="00F43BD2">
      <w:pPr>
        <w:spacing w:after="0" w:line="240" w:lineRule="auto"/>
        <w:ind w:left="397"/>
        <w:rPr>
          <w:rFonts w:ascii="Calibri" w:eastAsia="Calibri" w:hAnsi="Calibri" w:cs="Times New Roman"/>
          <w:bCs/>
          <w:sz w:val="28"/>
          <w:szCs w:val="28"/>
        </w:rPr>
      </w:pPr>
      <w:r w:rsidRPr="004E7ADD">
        <w:rPr>
          <w:rFonts w:ascii="Calibri" w:eastAsia="Calibri" w:hAnsi="Calibri" w:cs="Times New Roman"/>
          <w:bCs/>
          <w:sz w:val="28"/>
          <w:szCs w:val="28"/>
        </w:rPr>
        <w:lastRenderedPageBreak/>
        <w:t xml:space="preserve">                        Learn about significant events in the history of the Renaissance, the Puritan Age  </w:t>
      </w:r>
    </w:p>
    <w:p w:rsidR="00650A9E" w:rsidRPr="004E7ADD" w:rsidRDefault="00650A9E" w:rsidP="00F43BD2">
      <w:pPr>
        <w:spacing w:after="0" w:line="240" w:lineRule="auto"/>
        <w:ind w:left="397"/>
        <w:rPr>
          <w:rFonts w:ascii="Calibri" w:eastAsia="Calibri" w:hAnsi="Calibri" w:cs="Times New Roman"/>
          <w:bCs/>
          <w:sz w:val="28"/>
          <w:szCs w:val="28"/>
        </w:rPr>
      </w:pPr>
      <w:r w:rsidRPr="004E7ADD">
        <w:rPr>
          <w:rFonts w:ascii="Calibri" w:eastAsia="Calibri" w:hAnsi="Calibri" w:cs="Times New Roman"/>
          <w:bCs/>
          <w:sz w:val="28"/>
          <w:szCs w:val="28"/>
        </w:rPr>
        <w:t xml:space="preserve">                        Look at the main literary characteristics during the Renaissance</w:t>
      </w:r>
    </w:p>
    <w:p w:rsidR="00650A9E" w:rsidRPr="004E7ADD" w:rsidRDefault="00650A9E" w:rsidP="00F43BD2">
      <w:pPr>
        <w:spacing w:after="0" w:line="240" w:lineRule="auto"/>
        <w:ind w:left="397"/>
        <w:rPr>
          <w:rFonts w:ascii="Calibri" w:eastAsia="Calibri" w:hAnsi="Calibri" w:cs="Times New Roman"/>
          <w:bCs/>
          <w:sz w:val="28"/>
          <w:szCs w:val="28"/>
        </w:rPr>
      </w:pPr>
      <w:r w:rsidRPr="004E7ADD">
        <w:rPr>
          <w:rFonts w:ascii="Calibri" w:eastAsia="Calibri" w:hAnsi="Calibri" w:cs="Times New Roman"/>
          <w:bCs/>
          <w:sz w:val="28"/>
          <w:szCs w:val="28"/>
        </w:rPr>
        <w:t xml:space="preserve">                        Reflect on the relationship between society and the products of literature</w:t>
      </w:r>
    </w:p>
    <w:p w:rsidR="00650A9E" w:rsidRPr="004E7ADD" w:rsidRDefault="00650A9E" w:rsidP="00F43BD2">
      <w:pPr>
        <w:spacing w:after="0" w:line="240" w:lineRule="auto"/>
        <w:ind w:left="397"/>
        <w:rPr>
          <w:rFonts w:ascii="Calibri" w:eastAsia="Calibri" w:hAnsi="Calibri" w:cs="Times New Roman"/>
          <w:bCs/>
          <w:sz w:val="28"/>
          <w:szCs w:val="28"/>
        </w:rPr>
      </w:pPr>
      <w:r w:rsidRPr="004E7ADD">
        <w:rPr>
          <w:rFonts w:ascii="Calibri" w:eastAsia="Calibri" w:hAnsi="Calibri" w:cs="Times New Roman"/>
          <w:bCs/>
          <w:sz w:val="28"/>
          <w:szCs w:val="28"/>
        </w:rPr>
        <w:t xml:space="preserve">                        Learn about the main features and techniques of drama </w:t>
      </w:r>
    </w:p>
    <w:p w:rsidR="00650A9E" w:rsidRPr="004E7ADD" w:rsidRDefault="00650A9E" w:rsidP="00F43BD2">
      <w:pPr>
        <w:spacing w:after="0" w:line="240" w:lineRule="auto"/>
        <w:ind w:left="397"/>
        <w:rPr>
          <w:rFonts w:ascii="Calibri" w:eastAsia="Calibri" w:hAnsi="Calibri" w:cs="Times New Roman"/>
          <w:bCs/>
          <w:sz w:val="28"/>
          <w:szCs w:val="28"/>
        </w:rPr>
      </w:pPr>
      <w:r w:rsidRPr="004E7ADD">
        <w:rPr>
          <w:rFonts w:ascii="Calibri" w:eastAsia="Calibri" w:hAnsi="Calibri" w:cs="Times New Roman"/>
          <w:bCs/>
          <w:sz w:val="28"/>
          <w:szCs w:val="28"/>
        </w:rPr>
        <w:t xml:space="preserve">                        Appreciate the rhythm and musicality of a literary passage</w:t>
      </w:r>
    </w:p>
    <w:p w:rsidR="00650A9E" w:rsidRPr="004E7ADD" w:rsidRDefault="00650A9E" w:rsidP="00F43BD2">
      <w:pPr>
        <w:spacing w:after="0" w:line="240" w:lineRule="auto"/>
        <w:ind w:left="397"/>
        <w:rPr>
          <w:rFonts w:ascii="Calibri" w:eastAsia="Calibri" w:hAnsi="Calibri" w:cs="Times New Roman"/>
          <w:bCs/>
          <w:sz w:val="28"/>
          <w:szCs w:val="28"/>
        </w:rPr>
      </w:pPr>
      <w:r w:rsidRPr="004E7ADD">
        <w:rPr>
          <w:rFonts w:ascii="Calibri" w:eastAsia="Calibri" w:hAnsi="Calibri" w:cs="Times New Roman"/>
          <w:bCs/>
          <w:sz w:val="28"/>
          <w:szCs w:val="28"/>
        </w:rPr>
        <w:t xml:space="preserve">                        Discuss and reflect on different interpretations of a text</w:t>
      </w:r>
    </w:p>
    <w:p w:rsidR="00650A9E" w:rsidRPr="004E7ADD" w:rsidRDefault="00650A9E" w:rsidP="00650A9E">
      <w:pPr>
        <w:numPr>
          <w:ilvl w:val="0"/>
          <w:numId w:val="4"/>
        </w:numPr>
        <w:spacing w:before="240" w:after="0" w:line="240" w:lineRule="auto"/>
        <w:ind w:left="340"/>
        <w:rPr>
          <w:rFonts w:ascii="Calibri" w:eastAsia="Calibri" w:hAnsi="Calibri" w:cs="Times New Roman"/>
          <w:b/>
          <w:bCs/>
          <w:sz w:val="28"/>
          <w:szCs w:val="28"/>
          <w:u w:val="single"/>
          <w:lang w:val="en-US"/>
        </w:rPr>
      </w:pPr>
      <w:r w:rsidRPr="004E7ADD">
        <w:rPr>
          <w:rFonts w:ascii="Calibri" w:eastAsia="Calibri" w:hAnsi="Calibri" w:cs="Times New Roman"/>
          <w:b/>
          <w:bCs/>
          <w:sz w:val="28"/>
          <w:szCs w:val="28"/>
          <w:u w:val="single"/>
          <w:lang w:val="en-US"/>
        </w:rPr>
        <w:t xml:space="preserve">How to write a text: </w:t>
      </w:r>
    </w:p>
    <w:p w:rsidR="00650A9E" w:rsidRPr="004E7ADD" w:rsidRDefault="00650A9E" w:rsidP="00650A9E">
      <w:pPr>
        <w:numPr>
          <w:ilvl w:val="0"/>
          <w:numId w:val="5"/>
        </w:numPr>
        <w:spacing w:after="0" w:line="240" w:lineRule="auto"/>
        <w:rPr>
          <w:rFonts w:ascii="Calibri" w:eastAsia="Calibri" w:hAnsi="Calibri" w:cs="Times New Roman"/>
          <w:sz w:val="28"/>
          <w:szCs w:val="28"/>
          <w:lang w:val="en-US"/>
        </w:rPr>
      </w:pPr>
      <w:r w:rsidRPr="004E7ADD">
        <w:rPr>
          <w:rFonts w:ascii="Calibri" w:eastAsia="Calibri" w:hAnsi="Calibri" w:cs="Times New Roman"/>
          <w:sz w:val="28"/>
          <w:szCs w:val="28"/>
          <w:lang w:val="en-US"/>
        </w:rPr>
        <w:t>Introduction,  central body, conclusion</w:t>
      </w:r>
    </w:p>
    <w:p w:rsidR="00650A9E" w:rsidRPr="004E7ADD" w:rsidRDefault="00650A9E" w:rsidP="00650A9E">
      <w:pPr>
        <w:numPr>
          <w:ilvl w:val="0"/>
          <w:numId w:val="5"/>
        </w:numPr>
        <w:spacing w:after="0" w:line="240" w:lineRule="auto"/>
        <w:rPr>
          <w:rFonts w:ascii="Calibri" w:eastAsia="Calibri" w:hAnsi="Calibri" w:cs="Times New Roman"/>
          <w:sz w:val="28"/>
          <w:szCs w:val="28"/>
          <w:lang w:val="en-US"/>
        </w:rPr>
      </w:pPr>
      <w:r w:rsidRPr="004E7ADD">
        <w:rPr>
          <w:rFonts w:ascii="Calibri" w:eastAsia="Calibri" w:hAnsi="Calibri" w:cs="Times New Roman"/>
          <w:sz w:val="28"/>
          <w:szCs w:val="28"/>
          <w:lang w:val="en-US"/>
        </w:rPr>
        <w:t>Paragraphing</w:t>
      </w:r>
    </w:p>
    <w:p w:rsidR="00650A9E" w:rsidRPr="004E7ADD" w:rsidRDefault="00650A9E" w:rsidP="00650A9E">
      <w:pPr>
        <w:numPr>
          <w:ilvl w:val="0"/>
          <w:numId w:val="5"/>
        </w:numPr>
        <w:spacing w:after="0" w:line="240" w:lineRule="auto"/>
        <w:rPr>
          <w:rFonts w:ascii="Calibri" w:eastAsia="Calibri" w:hAnsi="Calibri" w:cs="Times New Roman"/>
          <w:sz w:val="28"/>
          <w:szCs w:val="28"/>
          <w:lang w:val="en-US"/>
        </w:rPr>
      </w:pPr>
      <w:r w:rsidRPr="004E7ADD">
        <w:rPr>
          <w:rFonts w:ascii="Calibri" w:eastAsia="Calibri" w:hAnsi="Calibri" w:cs="Times New Roman"/>
          <w:sz w:val="28"/>
          <w:szCs w:val="28"/>
          <w:lang w:val="en-US"/>
        </w:rPr>
        <w:t>Linkers</w:t>
      </w:r>
    </w:p>
    <w:p w:rsidR="00650A9E" w:rsidRPr="004E7ADD" w:rsidRDefault="00650A9E" w:rsidP="00650A9E">
      <w:pPr>
        <w:numPr>
          <w:ilvl w:val="0"/>
          <w:numId w:val="5"/>
        </w:numPr>
        <w:spacing w:after="0" w:line="240" w:lineRule="auto"/>
        <w:rPr>
          <w:rFonts w:ascii="Calibri" w:eastAsia="Calibri" w:hAnsi="Calibri" w:cs="Times New Roman"/>
          <w:sz w:val="28"/>
          <w:szCs w:val="28"/>
          <w:lang w:val="en-US"/>
        </w:rPr>
      </w:pPr>
      <w:r w:rsidRPr="004E7ADD">
        <w:rPr>
          <w:rFonts w:ascii="Calibri" w:eastAsia="Calibri" w:hAnsi="Calibri" w:cs="Times New Roman"/>
          <w:sz w:val="28"/>
          <w:szCs w:val="28"/>
          <w:lang w:val="en-US"/>
        </w:rPr>
        <w:t>Use of adjectives and adverbs</w:t>
      </w:r>
    </w:p>
    <w:p w:rsidR="00650A9E" w:rsidRPr="004E7ADD" w:rsidRDefault="00650A9E" w:rsidP="00650A9E">
      <w:pPr>
        <w:numPr>
          <w:ilvl w:val="0"/>
          <w:numId w:val="1"/>
        </w:numPr>
        <w:spacing w:after="0" w:line="240" w:lineRule="auto"/>
        <w:ind w:left="340"/>
        <w:rPr>
          <w:rFonts w:ascii="Calibri" w:eastAsia="Calibri" w:hAnsi="Calibri" w:cs="Times New Roman"/>
          <w:sz w:val="28"/>
          <w:szCs w:val="28"/>
          <w:lang w:val="en-US"/>
        </w:rPr>
      </w:pPr>
      <w:r w:rsidRPr="004E7ADD">
        <w:rPr>
          <w:rFonts w:ascii="Calibri" w:eastAsia="Calibri" w:hAnsi="Calibri" w:cs="Times New Roman"/>
          <w:b/>
          <w:sz w:val="28"/>
          <w:szCs w:val="28"/>
          <w:u w:val="single"/>
          <w:lang w:val="en-US"/>
        </w:rPr>
        <w:t xml:space="preserve">How to </w:t>
      </w:r>
      <w:proofErr w:type="spellStart"/>
      <w:r w:rsidRPr="004E7ADD">
        <w:rPr>
          <w:rFonts w:ascii="Calibri" w:eastAsia="Calibri" w:hAnsi="Calibri" w:cs="Times New Roman"/>
          <w:b/>
          <w:sz w:val="28"/>
          <w:szCs w:val="28"/>
          <w:u w:val="single"/>
          <w:lang w:val="en-US"/>
        </w:rPr>
        <w:t>analyse</w:t>
      </w:r>
      <w:proofErr w:type="spellEnd"/>
      <w:r w:rsidRPr="004E7ADD">
        <w:rPr>
          <w:rFonts w:ascii="Calibri" w:eastAsia="Calibri" w:hAnsi="Calibri" w:cs="Times New Roman"/>
          <w:b/>
          <w:sz w:val="28"/>
          <w:szCs w:val="28"/>
          <w:u w:val="single"/>
          <w:lang w:val="en-US"/>
        </w:rPr>
        <w:t xml:space="preserve"> a poem and write a commentary:</w:t>
      </w:r>
    </w:p>
    <w:p w:rsidR="00650A9E" w:rsidRPr="004E7ADD" w:rsidRDefault="00650A9E" w:rsidP="00650A9E">
      <w:pPr>
        <w:numPr>
          <w:ilvl w:val="0"/>
          <w:numId w:val="7"/>
        </w:numPr>
        <w:spacing w:after="0" w:line="240" w:lineRule="auto"/>
        <w:rPr>
          <w:rFonts w:ascii="Calibri" w:eastAsia="Calibri" w:hAnsi="Calibri" w:cs="Times New Roman"/>
          <w:sz w:val="28"/>
          <w:szCs w:val="28"/>
          <w:lang w:val="en-US"/>
        </w:rPr>
      </w:pPr>
      <w:r w:rsidRPr="004E7ADD">
        <w:rPr>
          <w:rFonts w:ascii="Calibri" w:eastAsia="Calibri" w:hAnsi="Calibri" w:cs="Times New Roman"/>
          <w:sz w:val="28"/>
          <w:szCs w:val="28"/>
          <w:lang w:val="en-US"/>
        </w:rPr>
        <w:t>Phonic, morph-syntax  and semantic levels</w:t>
      </w:r>
    </w:p>
    <w:p w:rsidR="00650A9E" w:rsidRPr="004E7ADD" w:rsidRDefault="00650A9E" w:rsidP="00650A9E">
      <w:pPr>
        <w:numPr>
          <w:ilvl w:val="0"/>
          <w:numId w:val="7"/>
        </w:numPr>
        <w:spacing w:after="0" w:line="240" w:lineRule="auto"/>
        <w:rPr>
          <w:rFonts w:ascii="Calibri" w:eastAsia="Calibri" w:hAnsi="Calibri" w:cs="Times New Roman"/>
          <w:sz w:val="28"/>
          <w:szCs w:val="28"/>
          <w:lang w:val="en-US"/>
        </w:rPr>
      </w:pPr>
      <w:r w:rsidRPr="004E7ADD">
        <w:rPr>
          <w:rFonts w:ascii="Calibri" w:eastAsia="Calibri" w:hAnsi="Calibri" w:cs="Times New Roman"/>
          <w:sz w:val="28"/>
          <w:szCs w:val="28"/>
          <w:lang w:val="en-US"/>
        </w:rPr>
        <w:t>Structure</w:t>
      </w:r>
    </w:p>
    <w:p w:rsidR="00650A9E" w:rsidRPr="004E7ADD" w:rsidRDefault="00650A9E" w:rsidP="00650A9E">
      <w:pPr>
        <w:numPr>
          <w:ilvl w:val="0"/>
          <w:numId w:val="7"/>
        </w:numPr>
        <w:spacing w:after="0" w:line="240" w:lineRule="auto"/>
        <w:rPr>
          <w:rFonts w:ascii="Calibri" w:eastAsia="Calibri" w:hAnsi="Calibri" w:cs="Times New Roman"/>
          <w:sz w:val="28"/>
          <w:szCs w:val="28"/>
          <w:lang w:val="en-US"/>
        </w:rPr>
      </w:pPr>
      <w:r w:rsidRPr="004E7ADD">
        <w:rPr>
          <w:rFonts w:ascii="Calibri" w:eastAsia="Calibri" w:hAnsi="Calibri" w:cs="Times New Roman"/>
          <w:sz w:val="28"/>
          <w:szCs w:val="28"/>
          <w:lang w:val="en-US"/>
        </w:rPr>
        <w:t>Paragraphs</w:t>
      </w:r>
    </w:p>
    <w:p w:rsidR="00650A9E" w:rsidRPr="004E7ADD" w:rsidRDefault="00650A9E" w:rsidP="00650A9E">
      <w:pPr>
        <w:numPr>
          <w:ilvl w:val="0"/>
          <w:numId w:val="7"/>
        </w:numPr>
        <w:spacing w:after="0" w:line="240" w:lineRule="auto"/>
        <w:rPr>
          <w:rFonts w:ascii="Calibri" w:eastAsia="Calibri" w:hAnsi="Calibri" w:cs="Times New Roman"/>
          <w:sz w:val="28"/>
          <w:szCs w:val="28"/>
          <w:lang w:val="en-US"/>
        </w:rPr>
      </w:pPr>
      <w:r w:rsidRPr="004E7ADD">
        <w:rPr>
          <w:rFonts w:ascii="Calibri" w:eastAsia="Calibri" w:hAnsi="Calibri" w:cs="Times New Roman"/>
          <w:sz w:val="28"/>
          <w:szCs w:val="28"/>
          <w:lang w:val="en-US"/>
        </w:rPr>
        <w:t xml:space="preserve">Topics in each paragraph </w:t>
      </w:r>
    </w:p>
    <w:p w:rsidR="00650A9E" w:rsidRPr="004E7ADD" w:rsidRDefault="00650A9E" w:rsidP="00650A9E">
      <w:pPr>
        <w:numPr>
          <w:ilvl w:val="0"/>
          <w:numId w:val="1"/>
        </w:numPr>
        <w:spacing w:after="0" w:line="240" w:lineRule="auto"/>
        <w:ind w:left="340"/>
        <w:rPr>
          <w:rFonts w:ascii="Calibri" w:eastAsia="Calibri" w:hAnsi="Calibri" w:cs="Times New Roman"/>
          <w:sz w:val="28"/>
          <w:szCs w:val="28"/>
          <w:lang w:val="en-US"/>
        </w:rPr>
      </w:pPr>
      <w:r w:rsidRPr="004E7ADD">
        <w:rPr>
          <w:rFonts w:ascii="Calibri" w:eastAsia="Calibri" w:hAnsi="Calibri" w:cs="Times New Roman"/>
          <w:b/>
          <w:sz w:val="28"/>
          <w:szCs w:val="28"/>
          <w:u w:val="single"/>
          <w:lang w:val="en-US"/>
        </w:rPr>
        <w:t>Grammar:</w:t>
      </w:r>
      <w:r w:rsidRPr="004E7ADD">
        <w:rPr>
          <w:rFonts w:ascii="Calibri" w:eastAsia="Calibri" w:hAnsi="Calibri" w:cs="Times New Roman"/>
          <w:b/>
          <w:sz w:val="28"/>
          <w:szCs w:val="28"/>
          <w:lang w:val="en-US"/>
        </w:rPr>
        <w:t xml:space="preserve">  </w:t>
      </w:r>
      <w:r w:rsidRPr="004E7ADD">
        <w:rPr>
          <w:rFonts w:ascii="Calibri" w:eastAsia="Calibri" w:hAnsi="Calibri" w:cs="Times New Roman"/>
          <w:sz w:val="28"/>
          <w:szCs w:val="28"/>
          <w:lang w:val="en-US"/>
        </w:rPr>
        <w:t>Use of Linkers. 1</w:t>
      </w:r>
      <w:r w:rsidRPr="004E7ADD">
        <w:rPr>
          <w:rFonts w:ascii="Calibri" w:eastAsia="Calibri" w:hAnsi="Calibri" w:cs="Times New Roman"/>
          <w:sz w:val="28"/>
          <w:szCs w:val="28"/>
          <w:vertAlign w:val="superscript"/>
          <w:lang w:val="en-US"/>
        </w:rPr>
        <w:t>st</w:t>
      </w:r>
      <w:r w:rsidRPr="004E7ADD">
        <w:rPr>
          <w:rFonts w:ascii="Calibri" w:eastAsia="Calibri" w:hAnsi="Calibri" w:cs="Times New Roman"/>
          <w:sz w:val="28"/>
          <w:szCs w:val="28"/>
          <w:lang w:val="en-US"/>
        </w:rPr>
        <w:t>-2</w:t>
      </w:r>
      <w:r w:rsidRPr="004E7ADD">
        <w:rPr>
          <w:rFonts w:ascii="Calibri" w:eastAsia="Calibri" w:hAnsi="Calibri" w:cs="Times New Roman"/>
          <w:sz w:val="28"/>
          <w:szCs w:val="28"/>
          <w:vertAlign w:val="superscript"/>
          <w:lang w:val="en-US"/>
        </w:rPr>
        <w:t>nd</w:t>
      </w:r>
      <w:r w:rsidRPr="004E7ADD">
        <w:rPr>
          <w:rFonts w:ascii="Calibri" w:eastAsia="Calibri" w:hAnsi="Calibri" w:cs="Times New Roman"/>
          <w:sz w:val="28"/>
          <w:szCs w:val="28"/>
          <w:lang w:val="en-US"/>
        </w:rPr>
        <w:t>-3</w:t>
      </w:r>
      <w:r w:rsidRPr="004E7ADD">
        <w:rPr>
          <w:rFonts w:ascii="Calibri" w:eastAsia="Calibri" w:hAnsi="Calibri" w:cs="Times New Roman"/>
          <w:sz w:val="28"/>
          <w:szCs w:val="28"/>
          <w:vertAlign w:val="superscript"/>
          <w:lang w:val="en-US"/>
        </w:rPr>
        <w:t>rd</w:t>
      </w:r>
      <w:r w:rsidRPr="004E7ADD">
        <w:rPr>
          <w:rFonts w:ascii="Calibri" w:eastAsia="Calibri" w:hAnsi="Calibri" w:cs="Times New Roman"/>
          <w:sz w:val="28"/>
          <w:szCs w:val="28"/>
          <w:lang w:val="en-US"/>
        </w:rPr>
        <w:t xml:space="preserve"> Type  Conditionals; Reported Speech (say/tell).</w:t>
      </w:r>
    </w:p>
    <w:p w:rsidR="00650A9E" w:rsidRPr="004E7ADD" w:rsidRDefault="00650A9E" w:rsidP="00650A9E">
      <w:pPr>
        <w:spacing w:after="0" w:line="240" w:lineRule="auto"/>
        <w:rPr>
          <w:rFonts w:ascii="Calibri" w:eastAsia="Calibri" w:hAnsi="Calibri" w:cs="Times New Roman"/>
          <w:sz w:val="28"/>
          <w:szCs w:val="28"/>
          <w:lang w:val="en-US"/>
        </w:rPr>
      </w:pPr>
    </w:p>
    <w:p w:rsidR="00650A9E" w:rsidRPr="004E7ADD" w:rsidRDefault="00650A9E" w:rsidP="00650A9E">
      <w:pPr>
        <w:spacing w:after="0" w:line="240" w:lineRule="auto"/>
        <w:rPr>
          <w:rFonts w:ascii="Calibri" w:eastAsia="Calibri" w:hAnsi="Calibri" w:cs="Times New Roman"/>
          <w:b/>
          <w:bCs/>
          <w:sz w:val="28"/>
          <w:szCs w:val="28"/>
          <w:lang w:val="it-IT"/>
        </w:rPr>
      </w:pPr>
      <w:r w:rsidRPr="004E7ADD">
        <w:rPr>
          <w:rFonts w:ascii="Calibri" w:eastAsia="Calibri" w:hAnsi="Calibri" w:cs="Times New Roman"/>
          <w:b/>
          <w:bCs/>
          <w:sz w:val="28"/>
          <w:szCs w:val="28"/>
          <w:lang w:val="it-IT"/>
        </w:rPr>
        <w:t>Civitavecchia, 0</w:t>
      </w:r>
      <w:r w:rsidR="005126D3">
        <w:rPr>
          <w:rFonts w:ascii="Calibri" w:eastAsia="Calibri" w:hAnsi="Calibri" w:cs="Times New Roman"/>
          <w:b/>
          <w:bCs/>
          <w:sz w:val="28"/>
          <w:szCs w:val="28"/>
          <w:lang w:val="it-IT"/>
        </w:rPr>
        <w:t>3</w:t>
      </w:r>
      <w:r w:rsidRPr="004E7ADD">
        <w:rPr>
          <w:rFonts w:ascii="Calibri" w:eastAsia="Calibri" w:hAnsi="Calibri" w:cs="Times New Roman"/>
          <w:b/>
          <w:bCs/>
          <w:sz w:val="28"/>
          <w:szCs w:val="28"/>
          <w:lang w:val="it-IT"/>
        </w:rPr>
        <w:t>/06/20</w:t>
      </w:r>
      <w:r w:rsidR="005126D3">
        <w:rPr>
          <w:rFonts w:ascii="Calibri" w:eastAsia="Calibri" w:hAnsi="Calibri" w:cs="Times New Roman"/>
          <w:b/>
          <w:bCs/>
          <w:sz w:val="28"/>
          <w:szCs w:val="28"/>
          <w:lang w:val="it-IT"/>
        </w:rPr>
        <w:t>20</w:t>
      </w:r>
    </w:p>
    <w:p w:rsidR="00650A9E" w:rsidRPr="004E7ADD" w:rsidRDefault="00650A9E" w:rsidP="00650A9E">
      <w:pPr>
        <w:spacing w:after="0" w:line="240" w:lineRule="auto"/>
        <w:rPr>
          <w:rFonts w:ascii="Calibri" w:eastAsia="Calibri" w:hAnsi="Calibri" w:cs="Times New Roman"/>
          <w:b/>
          <w:bCs/>
          <w:sz w:val="28"/>
          <w:szCs w:val="28"/>
          <w:lang w:val="it-IT"/>
        </w:rPr>
      </w:pPr>
      <w:r w:rsidRPr="004E7ADD">
        <w:rPr>
          <w:rFonts w:ascii="Calibri" w:eastAsia="Calibri" w:hAnsi="Calibri" w:cs="Times New Roman"/>
          <w:b/>
          <w:bCs/>
          <w:sz w:val="28"/>
          <w:szCs w:val="28"/>
          <w:lang w:val="it-IT"/>
        </w:rPr>
        <w:t xml:space="preserve">Gli Studenti                                                                                                                           L’Insegnante                                                 </w:t>
      </w:r>
    </w:p>
    <w:p w:rsidR="00650A9E" w:rsidRPr="004E7ADD" w:rsidRDefault="00650A9E" w:rsidP="00650A9E">
      <w:pPr>
        <w:spacing w:after="0" w:line="240" w:lineRule="auto"/>
        <w:rPr>
          <w:rFonts w:ascii="Calibri" w:eastAsia="Calibri" w:hAnsi="Calibri" w:cs="Times New Roman"/>
          <w:b/>
          <w:bCs/>
          <w:sz w:val="28"/>
          <w:szCs w:val="28"/>
          <w:lang w:val="it-IT"/>
        </w:rPr>
      </w:pPr>
    </w:p>
    <w:p w:rsidR="00650A9E" w:rsidRPr="004E7ADD" w:rsidRDefault="00650A9E" w:rsidP="00650A9E">
      <w:pPr>
        <w:tabs>
          <w:tab w:val="left" w:pos="4905"/>
        </w:tabs>
        <w:spacing w:after="0" w:line="240" w:lineRule="auto"/>
        <w:rPr>
          <w:rFonts w:ascii="Calibri" w:eastAsia="Calibri" w:hAnsi="Calibri" w:cs="Times New Roman"/>
          <w:b/>
          <w:sz w:val="28"/>
          <w:szCs w:val="28"/>
          <w:lang w:val="it-IT"/>
        </w:rPr>
      </w:pPr>
    </w:p>
    <w:p w:rsidR="00650A9E" w:rsidRPr="004E7ADD" w:rsidRDefault="00650A9E" w:rsidP="00650A9E">
      <w:pPr>
        <w:spacing w:after="0" w:line="240" w:lineRule="auto"/>
        <w:rPr>
          <w:rFonts w:ascii="Calibri" w:eastAsia="Calibri" w:hAnsi="Calibri" w:cs="Times New Roman"/>
          <w:lang w:val="it-IT"/>
        </w:rPr>
      </w:pPr>
    </w:p>
    <w:p w:rsidR="00650A9E" w:rsidRPr="004E7ADD" w:rsidRDefault="00650A9E" w:rsidP="00650A9E">
      <w:pPr>
        <w:spacing w:after="0" w:line="240" w:lineRule="auto"/>
        <w:rPr>
          <w:rFonts w:ascii="Verdana" w:eastAsia="Calibri" w:hAnsi="Verdana" w:cs="Times-Roman"/>
          <w:color w:val="000000"/>
          <w:sz w:val="20"/>
          <w:szCs w:val="24"/>
        </w:rPr>
      </w:pPr>
    </w:p>
    <w:p w:rsidR="00650A9E" w:rsidRPr="004E7ADD" w:rsidRDefault="00650A9E" w:rsidP="00650A9E">
      <w:pPr>
        <w:spacing w:after="0" w:line="240" w:lineRule="auto"/>
        <w:rPr>
          <w:rFonts w:ascii="Verdana" w:eastAsia="Calibri" w:hAnsi="Verdana" w:cs="Times-Roman"/>
          <w:color w:val="000000"/>
          <w:sz w:val="20"/>
          <w:szCs w:val="24"/>
        </w:rPr>
      </w:pPr>
    </w:p>
    <w:p w:rsidR="004D2624" w:rsidRDefault="004D2624"/>
    <w:sectPr w:rsidR="004D2624" w:rsidSect="00461B7F">
      <w:pgSz w:w="11906" w:h="16838"/>
      <w:pgMar w:top="284" w:right="284" w:bottom="284" w:left="28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Times-Roman">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95" type="#_x0000_t75" style="width:11.25pt;height:11.25pt" o:bullet="t">
        <v:imagedata r:id="rId1" o:title="clip_image001"/>
      </v:shape>
    </w:pict>
  </w:numPicBullet>
  <w:abstractNum w:abstractNumId="0">
    <w:nsid w:val="134D2C47"/>
    <w:multiLevelType w:val="hybridMultilevel"/>
    <w:tmpl w:val="DE38B782"/>
    <w:lvl w:ilvl="0" w:tplc="51A82308">
      <w:start w:val="1"/>
      <w:numFmt w:val="bullet"/>
      <w:lvlText w:val=""/>
      <w:lvlJc w:val="left"/>
      <w:pPr>
        <w:ind w:left="1080" w:hanging="360"/>
      </w:pPr>
      <w:rPr>
        <w:rFonts w:ascii="Symbol" w:hAnsi="Symbol" w:hint="default"/>
        <w:spacing w:val="10"/>
        <w:kern w:val="16"/>
        <w:position w:val="0"/>
      </w:rPr>
    </w:lvl>
    <w:lvl w:ilvl="1" w:tplc="04100003">
      <w:start w:val="1"/>
      <w:numFmt w:val="bullet"/>
      <w:lvlText w:val="o"/>
      <w:lvlJc w:val="left"/>
      <w:pPr>
        <w:ind w:left="1800" w:hanging="360"/>
      </w:pPr>
      <w:rPr>
        <w:rFonts w:ascii="Courier New" w:hAnsi="Courier New" w:cs="Courier New" w:hint="default"/>
      </w:rPr>
    </w:lvl>
    <w:lvl w:ilvl="2" w:tplc="04100005">
      <w:start w:val="1"/>
      <w:numFmt w:val="bullet"/>
      <w:lvlText w:val=""/>
      <w:lvlJc w:val="left"/>
      <w:pPr>
        <w:ind w:left="2520" w:hanging="360"/>
      </w:pPr>
      <w:rPr>
        <w:rFonts w:ascii="Wingdings" w:hAnsi="Wingdings" w:cs="Wingdings" w:hint="default"/>
      </w:rPr>
    </w:lvl>
    <w:lvl w:ilvl="3" w:tplc="04100001">
      <w:start w:val="1"/>
      <w:numFmt w:val="bullet"/>
      <w:lvlText w:val=""/>
      <w:lvlJc w:val="left"/>
      <w:pPr>
        <w:ind w:left="3240" w:hanging="360"/>
      </w:pPr>
      <w:rPr>
        <w:rFonts w:ascii="Symbol" w:hAnsi="Symbol" w:cs="Symbol" w:hint="default"/>
      </w:rPr>
    </w:lvl>
    <w:lvl w:ilvl="4" w:tplc="04100003">
      <w:start w:val="1"/>
      <w:numFmt w:val="bullet"/>
      <w:lvlText w:val="o"/>
      <w:lvlJc w:val="left"/>
      <w:pPr>
        <w:ind w:left="3960" w:hanging="360"/>
      </w:pPr>
      <w:rPr>
        <w:rFonts w:ascii="Courier New" w:hAnsi="Courier New" w:cs="Courier New" w:hint="default"/>
      </w:rPr>
    </w:lvl>
    <w:lvl w:ilvl="5" w:tplc="04100005">
      <w:start w:val="1"/>
      <w:numFmt w:val="bullet"/>
      <w:lvlText w:val=""/>
      <w:lvlJc w:val="left"/>
      <w:pPr>
        <w:ind w:left="4680" w:hanging="360"/>
      </w:pPr>
      <w:rPr>
        <w:rFonts w:ascii="Wingdings" w:hAnsi="Wingdings" w:cs="Wingdings" w:hint="default"/>
      </w:rPr>
    </w:lvl>
    <w:lvl w:ilvl="6" w:tplc="04100001">
      <w:start w:val="1"/>
      <w:numFmt w:val="bullet"/>
      <w:lvlText w:val=""/>
      <w:lvlJc w:val="left"/>
      <w:pPr>
        <w:ind w:left="5400" w:hanging="360"/>
      </w:pPr>
      <w:rPr>
        <w:rFonts w:ascii="Symbol" w:hAnsi="Symbol" w:cs="Symbol" w:hint="default"/>
      </w:rPr>
    </w:lvl>
    <w:lvl w:ilvl="7" w:tplc="04100003">
      <w:start w:val="1"/>
      <w:numFmt w:val="bullet"/>
      <w:lvlText w:val="o"/>
      <w:lvlJc w:val="left"/>
      <w:pPr>
        <w:ind w:left="6120" w:hanging="360"/>
      </w:pPr>
      <w:rPr>
        <w:rFonts w:ascii="Courier New" w:hAnsi="Courier New" w:cs="Courier New" w:hint="default"/>
      </w:rPr>
    </w:lvl>
    <w:lvl w:ilvl="8" w:tplc="04100005">
      <w:start w:val="1"/>
      <w:numFmt w:val="bullet"/>
      <w:lvlText w:val=""/>
      <w:lvlJc w:val="left"/>
      <w:pPr>
        <w:ind w:left="6840" w:hanging="360"/>
      </w:pPr>
      <w:rPr>
        <w:rFonts w:ascii="Wingdings" w:hAnsi="Wingdings" w:cs="Wingdings" w:hint="default"/>
      </w:rPr>
    </w:lvl>
  </w:abstractNum>
  <w:abstractNum w:abstractNumId="1">
    <w:nsid w:val="17E56CB8"/>
    <w:multiLevelType w:val="hybridMultilevel"/>
    <w:tmpl w:val="2F400EDE"/>
    <w:lvl w:ilvl="0" w:tplc="2B92DF96">
      <w:start w:val="1"/>
      <w:numFmt w:val="decimal"/>
      <w:lvlText w:val="%1"/>
      <w:lvlJc w:val="left"/>
      <w:pPr>
        <w:ind w:left="1080" w:hanging="360"/>
      </w:pPr>
      <w:rPr>
        <w:rFonts w:hint="default"/>
        <w:caps w:val="0"/>
        <w:outline w:val="0"/>
        <w:shadow w:val="0"/>
        <w:emboss w:val="0"/>
        <w:imprint w:val="0"/>
        <w:vanish w:val="0"/>
        <w:spacing w:val="-50"/>
        <w:vertAlign w:val="baseline"/>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
    <w:nsid w:val="1F3B5731"/>
    <w:multiLevelType w:val="hybridMultilevel"/>
    <w:tmpl w:val="1C2E65DC"/>
    <w:lvl w:ilvl="0" w:tplc="C7A6E40C">
      <w:numFmt w:val="bullet"/>
      <w:lvlText w:val="-"/>
      <w:lvlJc w:val="left"/>
      <w:pPr>
        <w:tabs>
          <w:tab w:val="num" w:pos="360"/>
        </w:tabs>
        <w:ind w:left="360" w:hanging="360"/>
      </w:pPr>
      <w:rPr>
        <w:rFonts w:ascii="Calibri" w:eastAsia="Times New Roman" w:hAnsi="Calibri" w:hint="default"/>
        <w:color w:val="auto"/>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cs="Wingdings" w:hint="default"/>
      </w:rPr>
    </w:lvl>
    <w:lvl w:ilvl="3" w:tplc="04100001">
      <w:start w:val="1"/>
      <w:numFmt w:val="bullet"/>
      <w:lvlText w:val=""/>
      <w:lvlJc w:val="left"/>
      <w:pPr>
        <w:tabs>
          <w:tab w:val="num" w:pos="2880"/>
        </w:tabs>
        <w:ind w:left="2880" w:hanging="360"/>
      </w:pPr>
      <w:rPr>
        <w:rFonts w:ascii="Symbol" w:hAnsi="Symbol" w:cs="Symbol" w:hint="default"/>
      </w:rPr>
    </w:lvl>
    <w:lvl w:ilvl="4" w:tplc="04100003">
      <w:start w:val="1"/>
      <w:numFmt w:val="bullet"/>
      <w:lvlText w:val="o"/>
      <w:lvlJc w:val="left"/>
      <w:pPr>
        <w:tabs>
          <w:tab w:val="num" w:pos="3600"/>
        </w:tabs>
        <w:ind w:left="3600" w:hanging="360"/>
      </w:pPr>
      <w:rPr>
        <w:rFonts w:ascii="Courier New" w:hAnsi="Courier New" w:cs="Courier New" w:hint="default"/>
      </w:rPr>
    </w:lvl>
    <w:lvl w:ilvl="5" w:tplc="04100005">
      <w:start w:val="1"/>
      <w:numFmt w:val="bullet"/>
      <w:lvlText w:val=""/>
      <w:lvlJc w:val="left"/>
      <w:pPr>
        <w:tabs>
          <w:tab w:val="num" w:pos="4320"/>
        </w:tabs>
        <w:ind w:left="4320" w:hanging="360"/>
      </w:pPr>
      <w:rPr>
        <w:rFonts w:ascii="Wingdings" w:hAnsi="Wingdings" w:cs="Wingdings" w:hint="default"/>
      </w:rPr>
    </w:lvl>
    <w:lvl w:ilvl="6" w:tplc="04100001">
      <w:start w:val="1"/>
      <w:numFmt w:val="bullet"/>
      <w:lvlText w:val=""/>
      <w:lvlJc w:val="left"/>
      <w:pPr>
        <w:tabs>
          <w:tab w:val="num" w:pos="5040"/>
        </w:tabs>
        <w:ind w:left="5040" w:hanging="360"/>
      </w:pPr>
      <w:rPr>
        <w:rFonts w:ascii="Symbol" w:hAnsi="Symbol" w:cs="Symbol" w:hint="default"/>
      </w:rPr>
    </w:lvl>
    <w:lvl w:ilvl="7" w:tplc="04100003">
      <w:start w:val="1"/>
      <w:numFmt w:val="bullet"/>
      <w:lvlText w:val="o"/>
      <w:lvlJc w:val="left"/>
      <w:pPr>
        <w:tabs>
          <w:tab w:val="num" w:pos="5760"/>
        </w:tabs>
        <w:ind w:left="5760" w:hanging="360"/>
      </w:pPr>
      <w:rPr>
        <w:rFonts w:ascii="Courier New" w:hAnsi="Courier New" w:cs="Courier New" w:hint="default"/>
      </w:rPr>
    </w:lvl>
    <w:lvl w:ilvl="8" w:tplc="04100005">
      <w:start w:val="1"/>
      <w:numFmt w:val="bullet"/>
      <w:lvlText w:val=""/>
      <w:lvlJc w:val="left"/>
      <w:pPr>
        <w:tabs>
          <w:tab w:val="num" w:pos="6480"/>
        </w:tabs>
        <w:ind w:left="6480" w:hanging="360"/>
      </w:pPr>
      <w:rPr>
        <w:rFonts w:ascii="Wingdings" w:hAnsi="Wingdings" w:cs="Wingdings" w:hint="default"/>
      </w:rPr>
    </w:lvl>
  </w:abstractNum>
  <w:abstractNum w:abstractNumId="3">
    <w:nsid w:val="20547344"/>
    <w:multiLevelType w:val="hybridMultilevel"/>
    <w:tmpl w:val="824E591C"/>
    <w:lvl w:ilvl="0" w:tplc="04100007">
      <w:start w:val="1"/>
      <w:numFmt w:val="bullet"/>
      <w:lvlText w:val=""/>
      <w:lvlPicBulletId w:val="0"/>
      <w:lvlJc w:val="left"/>
      <w:pPr>
        <w:ind w:left="108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nsid w:val="267B7484"/>
    <w:multiLevelType w:val="hybridMultilevel"/>
    <w:tmpl w:val="B9FECB58"/>
    <w:lvl w:ilvl="0" w:tplc="04100007">
      <w:start w:val="1"/>
      <w:numFmt w:val="bullet"/>
      <w:lvlText w:val=""/>
      <w:lvlPicBulletId w:val="0"/>
      <w:lvlJc w:val="left"/>
      <w:pPr>
        <w:ind w:left="37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nsid w:val="35900ED0"/>
    <w:multiLevelType w:val="hybridMultilevel"/>
    <w:tmpl w:val="1C22BF62"/>
    <w:lvl w:ilvl="0" w:tplc="C7A6E40C">
      <w:numFmt w:val="bullet"/>
      <w:lvlText w:val="-"/>
      <w:lvlJc w:val="left"/>
      <w:pPr>
        <w:ind w:left="795" w:hanging="360"/>
      </w:pPr>
      <w:rPr>
        <w:rFonts w:ascii="Calibri" w:eastAsia="Times New Roman" w:hAnsi="Calibri"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6">
    <w:nsid w:val="41A80D74"/>
    <w:multiLevelType w:val="hybridMultilevel"/>
    <w:tmpl w:val="3878A71A"/>
    <w:lvl w:ilvl="0" w:tplc="C7A6E40C">
      <w:numFmt w:val="bullet"/>
      <w:lvlText w:val="-"/>
      <w:lvlJc w:val="left"/>
      <w:pPr>
        <w:ind w:left="720" w:hanging="360"/>
      </w:pPr>
      <w:rPr>
        <w:rFonts w:ascii="Calibri" w:eastAsia="Times New Roman" w:hAnsi="Calibri"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7">
    <w:nsid w:val="58EE7342"/>
    <w:multiLevelType w:val="hybridMultilevel"/>
    <w:tmpl w:val="908A7856"/>
    <w:lvl w:ilvl="0" w:tplc="C7A6E40C">
      <w:numFmt w:val="bullet"/>
      <w:lvlText w:val="-"/>
      <w:lvlJc w:val="left"/>
      <w:pPr>
        <w:ind w:left="720" w:hanging="360"/>
      </w:pPr>
      <w:rPr>
        <w:rFonts w:ascii="Calibri" w:eastAsia="Times New Roman" w:hAnsi="Calibri"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num w:numId="1">
    <w:abstractNumId w:val="7"/>
  </w:num>
  <w:num w:numId="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6"/>
  </w:num>
  <w:num w:numId="6">
    <w:abstractNumId w:val="0"/>
  </w:num>
  <w:num w:numId="7">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characterSpacingControl w:val="doNotCompress"/>
  <w:compat/>
  <w:rsids>
    <w:rsidRoot w:val="00461B7F"/>
    <w:rsid w:val="000C72DD"/>
    <w:rsid w:val="000D3586"/>
    <w:rsid w:val="000E40D8"/>
    <w:rsid w:val="002F0295"/>
    <w:rsid w:val="0030797E"/>
    <w:rsid w:val="00375CAE"/>
    <w:rsid w:val="003E3700"/>
    <w:rsid w:val="003E40B0"/>
    <w:rsid w:val="00461B7F"/>
    <w:rsid w:val="00483D11"/>
    <w:rsid w:val="004D2624"/>
    <w:rsid w:val="005126D3"/>
    <w:rsid w:val="00573540"/>
    <w:rsid w:val="00591167"/>
    <w:rsid w:val="00650A9E"/>
    <w:rsid w:val="00841EBA"/>
    <w:rsid w:val="009234EE"/>
    <w:rsid w:val="009F3663"/>
    <w:rsid w:val="00C67A6C"/>
    <w:rsid w:val="00F1163E"/>
    <w:rsid w:val="00F43BD2"/>
    <w:rsid w:val="00F57289"/>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61B7F"/>
    <w:rPr>
      <w:lang w:val="en-GB"/>
    </w:rPr>
  </w:style>
  <w:style w:type="character" w:default="1" w:styleId="Carpredefinitoparagrafo">
    <w:name w:val="Default Paragraph Font"/>
    <w:uiPriority w:val="1"/>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3</Pages>
  <Words>916</Words>
  <Characters>5226</Characters>
  <Application>Microsoft Office Word</Application>
  <DocSecurity>0</DocSecurity>
  <Lines>43</Lines>
  <Paragraphs>12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6130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Daniela Perfetti</dc:creator>
  <cp:keywords/>
  <dc:description/>
  <cp:lastModifiedBy>Daniela Perfetti</cp:lastModifiedBy>
  <cp:revision>20</cp:revision>
  <dcterms:created xsi:type="dcterms:W3CDTF">2020-06-03T17:16:00Z</dcterms:created>
  <dcterms:modified xsi:type="dcterms:W3CDTF">2020-06-03T18:02:00Z</dcterms:modified>
</cp:coreProperties>
</file>